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C91EF" w14:textId="77777777" w:rsidR="000A585E" w:rsidRPr="00DA2C92" w:rsidRDefault="000A585E" w:rsidP="00DA2C92">
      <w:pPr>
        <w:widowControl w:val="0"/>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472C21" w14:textId="77777777" w:rsidR="000A585E" w:rsidRPr="00DA2C92" w:rsidRDefault="000A585E" w:rsidP="00DA2C92">
      <w:pPr>
        <w:autoSpaceDE w:val="0"/>
        <w:autoSpaceDN w:val="0"/>
        <w:adjustRightInd w:val="0"/>
        <w:spacing w:after="0" w:line="240" w:lineRule="auto"/>
        <w:rPr>
          <w:rFonts w:ascii="Times New Roman" w:hAnsi="Times New Roman"/>
          <w:b/>
          <w:sz w:val="28"/>
          <w:szCs w:val="28"/>
        </w:rPr>
      </w:pPr>
    </w:p>
    <w:p w14:paraId="3F74D191" w14:textId="77777777" w:rsidR="000A585E" w:rsidRPr="00DA2C92" w:rsidRDefault="000A585E" w:rsidP="00DA2C92">
      <w:pPr>
        <w:autoSpaceDE w:val="0"/>
        <w:autoSpaceDN w:val="0"/>
        <w:adjustRightInd w:val="0"/>
        <w:spacing w:after="0" w:line="240" w:lineRule="auto"/>
        <w:jc w:val="both"/>
        <w:rPr>
          <w:rFonts w:ascii="Times New Roman" w:hAnsi="Times New Roman"/>
          <w:b/>
          <w:caps/>
          <w:sz w:val="28"/>
          <w:szCs w:val="28"/>
        </w:rPr>
      </w:pPr>
    </w:p>
    <w:p w14:paraId="7F9890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FABC1E"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00F7D2D"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41FC9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785080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90B03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C5A52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B5E456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A985D2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3A5C8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3FBE20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11B41F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DBDB01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11A222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29CEEF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C42FCAE" w14:textId="77777777" w:rsidR="00A72BCF" w:rsidRPr="000B7FAC" w:rsidRDefault="00A72BCF" w:rsidP="00A72BCF">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31C5F6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29C8FF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caps/>
          <w:sz w:val="28"/>
          <w:szCs w:val="28"/>
        </w:rPr>
        <w:t>ОО.02 Литература</w:t>
      </w:r>
    </w:p>
    <w:p w14:paraId="1B4BF77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C611F9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05C6C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9A6F7B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578F466" w14:textId="77777777" w:rsidR="000A585E" w:rsidRPr="00DA2C92" w:rsidRDefault="000A585E" w:rsidP="00DA2C92">
      <w:pPr>
        <w:widowControl w:val="0"/>
        <w:autoSpaceDE w:val="0"/>
        <w:autoSpaceDN w:val="0"/>
        <w:spacing w:after="0" w:line="240" w:lineRule="auto"/>
        <w:rPr>
          <w:rFonts w:ascii="Times New Roman" w:hAnsi="Times New Roman"/>
          <w:b/>
          <w:sz w:val="28"/>
          <w:szCs w:val="28"/>
        </w:rPr>
      </w:pPr>
    </w:p>
    <w:p w14:paraId="6C44E89C" w14:textId="77777777" w:rsidR="000A585E" w:rsidRPr="00DA2C92" w:rsidRDefault="000A585E" w:rsidP="00DA2C92">
      <w:pPr>
        <w:spacing w:after="0" w:line="240" w:lineRule="auto"/>
        <w:jc w:val="center"/>
        <w:rPr>
          <w:rFonts w:ascii="Times New Roman" w:hAnsi="Times New Roman"/>
          <w:i/>
          <w:sz w:val="28"/>
          <w:szCs w:val="28"/>
        </w:rPr>
      </w:pPr>
    </w:p>
    <w:p w14:paraId="2A9C96AB" w14:textId="77777777" w:rsidR="000A585E" w:rsidRPr="00DA2C92" w:rsidRDefault="000A585E" w:rsidP="00DA2C92">
      <w:pPr>
        <w:spacing w:after="0" w:line="240" w:lineRule="auto"/>
        <w:jc w:val="center"/>
        <w:rPr>
          <w:rFonts w:ascii="Times New Roman" w:hAnsi="Times New Roman"/>
          <w:sz w:val="28"/>
          <w:szCs w:val="28"/>
        </w:rPr>
      </w:pPr>
    </w:p>
    <w:p w14:paraId="544CEA79" w14:textId="77777777" w:rsidR="000A585E" w:rsidRPr="00DA2C92" w:rsidRDefault="000A585E" w:rsidP="00DA2C92">
      <w:pPr>
        <w:spacing w:after="0" w:line="240" w:lineRule="auto"/>
        <w:jc w:val="center"/>
        <w:rPr>
          <w:rFonts w:ascii="Times New Roman" w:hAnsi="Times New Roman"/>
          <w:sz w:val="28"/>
          <w:szCs w:val="28"/>
        </w:rPr>
      </w:pPr>
    </w:p>
    <w:p w14:paraId="25CC0152" w14:textId="77777777" w:rsidR="000A585E" w:rsidRPr="00DA2C92" w:rsidRDefault="000A585E" w:rsidP="00DA2C92">
      <w:pPr>
        <w:spacing w:after="0" w:line="240" w:lineRule="auto"/>
        <w:jc w:val="center"/>
        <w:rPr>
          <w:rFonts w:ascii="Times New Roman" w:hAnsi="Times New Roman"/>
          <w:b/>
          <w:i/>
          <w:sz w:val="28"/>
          <w:szCs w:val="28"/>
        </w:rPr>
      </w:pPr>
    </w:p>
    <w:p w14:paraId="1E5B66B5"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p w14:paraId="337FDEE8"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B974A1D"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A2C92">
        <w:rPr>
          <w:rFonts w:ascii="Times New Roman" w:hAnsi="Times New Roman"/>
          <w:sz w:val="28"/>
          <w:szCs w:val="28"/>
        </w:rPr>
        <w:t xml:space="preserve">                                                         </w:t>
      </w:r>
    </w:p>
    <w:p w14:paraId="0603209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106037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EBFD86E"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0DEB28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A73B23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388EBA2"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6C45ECC"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67593C0"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7B1E5D9"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ECB790B" w14:textId="79588BE6"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DA2C92">
        <w:rPr>
          <w:rFonts w:ascii="Times New Roman" w:hAnsi="Times New Roman"/>
          <w:b/>
          <w:sz w:val="28"/>
          <w:szCs w:val="28"/>
        </w:rPr>
        <w:t xml:space="preserve">Западная Двина, </w:t>
      </w:r>
      <w:r w:rsidR="00E4554F">
        <w:rPr>
          <w:rFonts w:ascii="Times New Roman" w:hAnsi="Times New Roman"/>
          <w:b/>
          <w:bCs/>
          <w:sz w:val="28"/>
          <w:szCs w:val="28"/>
        </w:rPr>
        <w:t>202</w:t>
      </w:r>
      <w:r w:rsidR="009A04F4">
        <w:rPr>
          <w:rFonts w:ascii="Times New Roman" w:hAnsi="Times New Roman"/>
          <w:b/>
          <w:bCs/>
          <w:sz w:val="28"/>
          <w:szCs w:val="28"/>
        </w:rPr>
        <w:t>6</w:t>
      </w:r>
      <w:r w:rsidRPr="00DA2C92">
        <w:rPr>
          <w:rFonts w:ascii="Times New Roman" w:hAnsi="Times New Roman"/>
          <w:b/>
          <w:bCs/>
          <w:sz w:val="28"/>
          <w:szCs w:val="28"/>
        </w:rPr>
        <w:t>г.</w:t>
      </w:r>
    </w:p>
    <w:p w14:paraId="50E8FE05" w14:textId="1565DFA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16955BF0" w14:textId="16CA99CF" w:rsidR="00525CA6" w:rsidRPr="00DA2C92" w:rsidRDefault="00850BEB" w:rsidP="00DA2C92">
      <w:pPr>
        <w:spacing w:after="0" w:line="240" w:lineRule="auto"/>
        <w:rPr>
          <w:rFonts w:ascii="Times New Roman" w:hAnsi="Times New Roman"/>
          <w:sz w:val="24"/>
          <w:szCs w:val="24"/>
        </w:rPr>
      </w:pPr>
      <w:bookmarkStart w:id="0" w:name="_GoBack"/>
      <w:r>
        <w:rPr>
          <w:noProof/>
        </w:rPr>
        <w:lastRenderedPageBreak/>
        <w:drawing>
          <wp:inline distT="0" distB="0" distL="0" distR="0" wp14:anchorId="23612689" wp14:editId="2698E5BF">
            <wp:extent cx="6644640" cy="8780417"/>
            <wp:effectExtent l="0" t="0" r="381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645639" cy="878173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44675E50" w14:textId="77777777" w:rsidR="00850BEB" w:rsidRDefault="00850BEB" w:rsidP="00DA2C92">
      <w:pPr>
        <w:widowControl w:val="0"/>
        <w:tabs>
          <w:tab w:val="left" w:pos="0"/>
        </w:tabs>
        <w:suppressAutoHyphens/>
        <w:spacing w:after="0" w:line="240" w:lineRule="auto"/>
        <w:jc w:val="center"/>
        <w:rPr>
          <w:rFonts w:ascii="Times New Roman" w:hAnsi="Times New Roman"/>
          <w:b/>
          <w:sz w:val="24"/>
          <w:szCs w:val="24"/>
        </w:rPr>
      </w:pPr>
    </w:p>
    <w:p w14:paraId="4AE3F773" w14:textId="77777777" w:rsidR="00850BEB" w:rsidRDefault="00850BEB" w:rsidP="00DA2C92">
      <w:pPr>
        <w:widowControl w:val="0"/>
        <w:tabs>
          <w:tab w:val="left" w:pos="0"/>
        </w:tabs>
        <w:suppressAutoHyphens/>
        <w:spacing w:after="0" w:line="240" w:lineRule="auto"/>
        <w:jc w:val="center"/>
        <w:rPr>
          <w:rFonts w:ascii="Times New Roman" w:hAnsi="Times New Roman"/>
          <w:b/>
          <w:sz w:val="24"/>
          <w:szCs w:val="24"/>
        </w:rPr>
      </w:pPr>
    </w:p>
    <w:p w14:paraId="7013B213" w14:textId="4C99FF4C" w:rsidR="00DA2C92" w:rsidRPr="00A8773D" w:rsidRDefault="00DA2C92" w:rsidP="00DA2C92">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lastRenderedPageBreak/>
        <w:t>СОДЕРЖАНИЕ</w:t>
      </w:r>
    </w:p>
    <w:p w14:paraId="3EA380B5" w14:textId="77777777" w:rsidR="00DA2C92" w:rsidRPr="00A8773D" w:rsidRDefault="00DA2C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DA2C92" w:rsidRPr="00A8773D" w14:paraId="25C94688" w14:textId="77777777" w:rsidTr="0036184C">
        <w:tc>
          <w:tcPr>
            <w:tcW w:w="7668" w:type="dxa"/>
            <w:shd w:val="clear" w:color="auto" w:fill="auto"/>
          </w:tcPr>
          <w:p w14:paraId="218D78B2" w14:textId="77777777" w:rsidR="00DA2C92" w:rsidRPr="00A8773D" w:rsidRDefault="00DA2C92" w:rsidP="0036184C">
            <w:pPr>
              <w:pStyle w:val="1"/>
              <w:ind w:left="284"/>
              <w:jc w:val="both"/>
              <w:rPr>
                <w:caps/>
              </w:rPr>
            </w:pPr>
          </w:p>
        </w:tc>
        <w:tc>
          <w:tcPr>
            <w:tcW w:w="1903" w:type="dxa"/>
            <w:shd w:val="clear" w:color="auto" w:fill="auto"/>
          </w:tcPr>
          <w:p w14:paraId="4B5C0F71" w14:textId="77777777" w:rsidR="00DA2C92" w:rsidRPr="00A8773D" w:rsidRDefault="00DA2C92" w:rsidP="0036184C">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DA2C92" w:rsidRPr="00A8773D" w14:paraId="6C6E663C" w14:textId="77777777" w:rsidTr="0036184C">
        <w:tc>
          <w:tcPr>
            <w:tcW w:w="7668" w:type="dxa"/>
            <w:shd w:val="clear" w:color="auto" w:fill="auto"/>
          </w:tcPr>
          <w:p w14:paraId="6036A35D" w14:textId="2211804C" w:rsidR="00DA2C92" w:rsidRPr="0061351C" w:rsidRDefault="0061351C" w:rsidP="0061351C">
            <w:pPr>
              <w:pStyle w:val="a6"/>
              <w:numPr>
                <w:ilvl w:val="0"/>
                <w:numId w:val="33"/>
              </w:numPr>
              <w:spacing w:after="0" w:line="240" w:lineRule="auto"/>
              <w:rPr>
                <w:rFonts w:ascii="Times New Roman" w:hAnsi="Times New Roman"/>
                <w:caps/>
                <w:sz w:val="24"/>
                <w:szCs w:val="24"/>
              </w:rPr>
            </w:pPr>
            <w:r w:rsidRPr="0061351C">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shd w:val="clear" w:color="auto" w:fill="auto"/>
          </w:tcPr>
          <w:p w14:paraId="2B2603D9" w14:textId="77777777" w:rsidR="00DA2C92" w:rsidRPr="00A8773D" w:rsidRDefault="00DA2C92" w:rsidP="0036184C">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DA2C92" w:rsidRPr="00A8773D" w14:paraId="6DED4641" w14:textId="77777777" w:rsidTr="0036184C">
        <w:tc>
          <w:tcPr>
            <w:tcW w:w="7668" w:type="dxa"/>
            <w:shd w:val="clear" w:color="auto" w:fill="auto"/>
          </w:tcPr>
          <w:p w14:paraId="6254F3CC" w14:textId="77777777" w:rsidR="00DA2C92" w:rsidRPr="00A8773D" w:rsidRDefault="00DA2C92" w:rsidP="0061351C">
            <w:pPr>
              <w:pStyle w:val="1"/>
              <w:numPr>
                <w:ilvl w:val="0"/>
                <w:numId w:val="33"/>
              </w:numPr>
              <w:jc w:val="both"/>
              <w:rPr>
                <w:caps/>
              </w:rPr>
            </w:pPr>
            <w:r w:rsidRPr="00A8773D">
              <w:rPr>
                <w:caps/>
              </w:rPr>
              <w:t>СТРУКТУРА и содержание УЧЕБНОЙ ДИСЦИПЛИНЫ</w:t>
            </w:r>
          </w:p>
          <w:p w14:paraId="7019B771" w14:textId="77777777" w:rsidR="00DA2C92" w:rsidRPr="00A8773D" w:rsidRDefault="00DA2C92" w:rsidP="0036184C">
            <w:pPr>
              <w:pStyle w:val="1"/>
              <w:ind w:left="284"/>
              <w:jc w:val="both"/>
              <w:rPr>
                <w:caps/>
              </w:rPr>
            </w:pPr>
          </w:p>
        </w:tc>
        <w:tc>
          <w:tcPr>
            <w:tcW w:w="1903" w:type="dxa"/>
            <w:shd w:val="clear" w:color="auto" w:fill="auto"/>
          </w:tcPr>
          <w:p w14:paraId="259F5E31" w14:textId="5AEE8F49" w:rsidR="00DA2C92" w:rsidRPr="00A8773D" w:rsidRDefault="00652091" w:rsidP="0036184C">
            <w:pPr>
              <w:spacing w:after="0" w:line="240" w:lineRule="auto"/>
              <w:jc w:val="center"/>
              <w:rPr>
                <w:rFonts w:ascii="Times New Roman" w:hAnsi="Times New Roman"/>
                <w:sz w:val="24"/>
                <w:szCs w:val="24"/>
              </w:rPr>
            </w:pPr>
            <w:r>
              <w:rPr>
                <w:rFonts w:ascii="Times New Roman" w:hAnsi="Times New Roman"/>
                <w:sz w:val="24"/>
                <w:szCs w:val="24"/>
              </w:rPr>
              <w:t>13</w:t>
            </w:r>
          </w:p>
        </w:tc>
      </w:tr>
      <w:tr w:rsidR="00DA2C92" w:rsidRPr="00A8773D" w14:paraId="5EA57DC3" w14:textId="77777777" w:rsidTr="0036184C">
        <w:trPr>
          <w:trHeight w:val="670"/>
        </w:trPr>
        <w:tc>
          <w:tcPr>
            <w:tcW w:w="7668" w:type="dxa"/>
            <w:shd w:val="clear" w:color="auto" w:fill="auto"/>
          </w:tcPr>
          <w:p w14:paraId="42AD1E41" w14:textId="77777777" w:rsidR="00DA2C92" w:rsidRPr="00A8773D" w:rsidRDefault="00DA2C92" w:rsidP="0061351C">
            <w:pPr>
              <w:pStyle w:val="1"/>
              <w:numPr>
                <w:ilvl w:val="0"/>
                <w:numId w:val="33"/>
              </w:numPr>
              <w:jc w:val="both"/>
              <w:rPr>
                <w:caps/>
              </w:rPr>
            </w:pPr>
            <w:r w:rsidRPr="00A8773D">
              <w:rPr>
                <w:caps/>
              </w:rPr>
              <w:t>условия реализации программы учебной дисциплины</w:t>
            </w:r>
          </w:p>
          <w:p w14:paraId="066E7A29" w14:textId="77777777" w:rsidR="00DA2C92" w:rsidRPr="00A8773D" w:rsidRDefault="00DA2C92" w:rsidP="0036184C">
            <w:pPr>
              <w:pStyle w:val="1"/>
              <w:tabs>
                <w:tab w:val="num" w:pos="0"/>
              </w:tabs>
              <w:ind w:left="284"/>
              <w:jc w:val="both"/>
              <w:rPr>
                <w:caps/>
              </w:rPr>
            </w:pPr>
          </w:p>
        </w:tc>
        <w:tc>
          <w:tcPr>
            <w:tcW w:w="1903" w:type="dxa"/>
            <w:shd w:val="clear" w:color="auto" w:fill="auto"/>
          </w:tcPr>
          <w:p w14:paraId="57512280" w14:textId="4D6A5312" w:rsidR="00DA2C92" w:rsidRPr="00A8773D" w:rsidRDefault="00652091" w:rsidP="0036184C">
            <w:pPr>
              <w:spacing w:after="0" w:line="240" w:lineRule="auto"/>
              <w:jc w:val="center"/>
              <w:rPr>
                <w:rFonts w:ascii="Times New Roman" w:hAnsi="Times New Roman"/>
                <w:sz w:val="24"/>
                <w:szCs w:val="24"/>
              </w:rPr>
            </w:pPr>
            <w:r>
              <w:rPr>
                <w:rFonts w:ascii="Times New Roman" w:hAnsi="Times New Roman"/>
                <w:sz w:val="24"/>
                <w:szCs w:val="24"/>
              </w:rPr>
              <w:t>34</w:t>
            </w:r>
          </w:p>
        </w:tc>
      </w:tr>
      <w:tr w:rsidR="00DA2C92" w:rsidRPr="00A8773D" w14:paraId="094ADF0F" w14:textId="77777777" w:rsidTr="0036184C">
        <w:tc>
          <w:tcPr>
            <w:tcW w:w="7668" w:type="dxa"/>
            <w:shd w:val="clear" w:color="auto" w:fill="auto"/>
          </w:tcPr>
          <w:p w14:paraId="0DD685F3" w14:textId="77777777" w:rsidR="00DA2C92" w:rsidRPr="00A8773D" w:rsidRDefault="00DA2C92" w:rsidP="0061351C">
            <w:pPr>
              <w:pStyle w:val="1"/>
              <w:numPr>
                <w:ilvl w:val="0"/>
                <w:numId w:val="33"/>
              </w:numPr>
              <w:jc w:val="both"/>
              <w:rPr>
                <w:caps/>
              </w:rPr>
            </w:pPr>
            <w:r w:rsidRPr="00A8773D">
              <w:rPr>
                <w:caps/>
              </w:rPr>
              <w:t>Контроль и оценка результатов Освоения учебной дисциплины</w:t>
            </w:r>
          </w:p>
          <w:p w14:paraId="79DD6229" w14:textId="77777777" w:rsidR="00DA2C92" w:rsidRPr="00A8773D" w:rsidRDefault="00DA2C92" w:rsidP="0036184C">
            <w:pPr>
              <w:pStyle w:val="1"/>
              <w:ind w:left="284"/>
              <w:jc w:val="both"/>
              <w:rPr>
                <w:caps/>
              </w:rPr>
            </w:pPr>
          </w:p>
        </w:tc>
        <w:tc>
          <w:tcPr>
            <w:tcW w:w="1903" w:type="dxa"/>
            <w:shd w:val="clear" w:color="auto" w:fill="auto"/>
          </w:tcPr>
          <w:p w14:paraId="3D0BC983" w14:textId="4B9763F5" w:rsidR="00DA2C92" w:rsidRPr="00A8773D" w:rsidRDefault="00652091" w:rsidP="0036184C">
            <w:pPr>
              <w:spacing w:after="0" w:line="240" w:lineRule="auto"/>
              <w:jc w:val="center"/>
              <w:rPr>
                <w:rFonts w:ascii="Times New Roman" w:hAnsi="Times New Roman"/>
                <w:sz w:val="24"/>
                <w:szCs w:val="24"/>
              </w:rPr>
            </w:pPr>
            <w:r>
              <w:rPr>
                <w:rFonts w:ascii="Times New Roman" w:hAnsi="Times New Roman"/>
                <w:sz w:val="24"/>
                <w:szCs w:val="24"/>
              </w:rPr>
              <w:t>36</w:t>
            </w:r>
          </w:p>
          <w:p w14:paraId="083E81EE" w14:textId="77777777" w:rsidR="00DA2C92" w:rsidRPr="00A8773D" w:rsidRDefault="00DA2C92" w:rsidP="0036184C">
            <w:pPr>
              <w:spacing w:after="0" w:line="240" w:lineRule="auto"/>
              <w:jc w:val="center"/>
              <w:rPr>
                <w:rFonts w:ascii="Times New Roman" w:hAnsi="Times New Roman"/>
                <w:sz w:val="24"/>
                <w:szCs w:val="24"/>
              </w:rPr>
            </w:pPr>
          </w:p>
          <w:p w14:paraId="610B4B0B" w14:textId="77777777" w:rsidR="00DA2C92" w:rsidRPr="00A8773D" w:rsidRDefault="00DA2C92" w:rsidP="0036184C">
            <w:pPr>
              <w:spacing w:after="0" w:line="240" w:lineRule="auto"/>
              <w:jc w:val="center"/>
              <w:rPr>
                <w:rFonts w:ascii="Times New Roman" w:hAnsi="Times New Roman"/>
                <w:sz w:val="24"/>
                <w:szCs w:val="24"/>
              </w:rPr>
            </w:pPr>
          </w:p>
        </w:tc>
      </w:tr>
    </w:tbl>
    <w:p w14:paraId="185BF1CF" w14:textId="77777777" w:rsidR="00DA2C92" w:rsidRPr="00A8773D" w:rsidRDefault="00DA2C92" w:rsidP="00DA2C92">
      <w:pPr>
        <w:spacing w:after="0" w:line="240" w:lineRule="auto"/>
        <w:rPr>
          <w:rFonts w:ascii="Times New Roman" w:hAnsi="Times New Roman"/>
          <w:sz w:val="24"/>
          <w:szCs w:val="24"/>
        </w:rPr>
      </w:pPr>
    </w:p>
    <w:p w14:paraId="3F2F4F42" w14:textId="77777777" w:rsidR="00124A82" w:rsidRPr="00DA2C92" w:rsidRDefault="00124A82" w:rsidP="00DA2C92">
      <w:pPr>
        <w:spacing w:after="0" w:line="240" w:lineRule="auto"/>
        <w:rPr>
          <w:rFonts w:ascii="Times New Roman" w:hAnsi="Times New Roman"/>
          <w:bCs/>
          <w:iCs/>
          <w:sz w:val="24"/>
          <w:szCs w:val="24"/>
          <w:lang w:eastAsia="ru-RU"/>
        </w:rPr>
      </w:pPr>
    </w:p>
    <w:p w14:paraId="150069ED" w14:textId="77777777" w:rsidR="00525CA6" w:rsidRPr="00DA2C92" w:rsidRDefault="00525CA6" w:rsidP="00DA2C92">
      <w:pPr>
        <w:spacing w:after="0" w:line="240" w:lineRule="auto"/>
        <w:rPr>
          <w:rFonts w:ascii="Times New Roman" w:hAnsi="Times New Roman"/>
          <w:sz w:val="24"/>
          <w:szCs w:val="24"/>
        </w:rPr>
      </w:pPr>
      <w:r w:rsidRPr="00DA2C92">
        <w:rPr>
          <w:rFonts w:ascii="Times New Roman" w:hAnsi="Times New Roman"/>
          <w:sz w:val="24"/>
          <w:szCs w:val="24"/>
        </w:rPr>
        <w:br w:type="page"/>
      </w:r>
    </w:p>
    <w:p w14:paraId="4BEC5F7F" w14:textId="078EC49F" w:rsidR="00525CA6" w:rsidRPr="00DA2C92" w:rsidRDefault="00525CA6" w:rsidP="00DA2C92">
      <w:pPr>
        <w:pStyle w:val="1"/>
        <w:jc w:val="center"/>
        <w:rPr>
          <w:b/>
          <w:bCs/>
        </w:rPr>
      </w:pPr>
      <w:bookmarkStart w:id="1" w:name="_Toc113637405"/>
      <w:bookmarkStart w:id="2" w:name="_Toc125032986"/>
      <w:bookmarkStart w:id="3" w:name="_Toc125033093"/>
      <w:r w:rsidRPr="00DA2C92">
        <w:rPr>
          <w:b/>
          <w:bCs/>
        </w:rPr>
        <w:lastRenderedPageBreak/>
        <w:t>1.</w:t>
      </w:r>
      <w:r w:rsidR="00124A82" w:rsidRPr="00DA2C92">
        <w:rPr>
          <w:b/>
          <w:bCs/>
        </w:rPr>
        <w:t> Общая характеристика рабочей программы общеобразовательной дисциплины</w:t>
      </w:r>
      <w:bookmarkEnd w:id="1"/>
      <w:r w:rsidR="00124A82" w:rsidRPr="00DA2C92">
        <w:rPr>
          <w:b/>
          <w:bCs/>
        </w:rPr>
        <w:t xml:space="preserve"> </w:t>
      </w:r>
      <w:r w:rsidR="007F4922" w:rsidRPr="00DA2C92">
        <w:rPr>
          <w:b/>
          <w:bCs/>
        </w:rPr>
        <w:t>«Литература»</w:t>
      </w:r>
      <w:bookmarkEnd w:id="2"/>
      <w:bookmarkEnd w:id="3"/>
    </w:p>
    <w:p w14:paraId="46186008" w14:textId="77777777" w:rsidR="00525CA6" w:rsidRPr="00DA2C92" w:rsidRDefault="00525CA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3028E507" w14:textId="77777777" w:rsidR="00525CA6" w:rsidRPr="00DA2C92" w:rsidRDefault="00525CA6" w:rsidP="00DA2C92">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lang w:eastAsia="ru-RU"/>
        </w:rPr>
      </w:pPr>
      <w:r w:rsidRPr="00DA2C92">
        <w:rPr>
          <w:rFonts w:ascii="Times New Roman" w:hAnsi="Times New Roman"/>
          <w:b/>
          <w:bCs/>
          <w:sz w:val="24"/>
          <w:szCs w:val="24"/>
          <w:lang w:eastAsia="ru-RU"/>
        </w:rPr>
        <w:t>Место дисциплины в структуре основной образовательной программы</w:t>
      </w:r>
    </w:p>
    <w:p w14:paraId="4E9EDC34" w14:textId="16CF4621" w:rsidR="00697877" w:rsidRPr="00697877" w:rsidRDefault="00525CA6" w:rsidP="00697877">
      <w:pPr>
        <w:autoSpaceDE w:val="0"/>
        <w:autoSpaceDN w:val="0"/>
        <w:adjustRightInd w:val="0"/>
        <w:spacing w:after="0" w:line="240" w:lineRule="auto"/>
        <w:ind w:firstLine="720"/>
        <w:jc w:val="both"/>
        <w:rPr>
          <w:rFonts w:ascii="Times New Roman" w:hAnsi="Times New Roman"/>
          <w:sz w:val="24"/>
          <w:szCs w:val="24"/>
        </w:rPr>
      </w:pPr>
      <w:r w:rsidRPr="00DA2C92">
        <w:rPr>
          <w:rFonts w:ascii="Times New Roman" w:hAnsi="Times New Roman"/>
          <w:sz w:val="24"/>
          <w:szCs w:val="24"/>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w:t>
      </w:r>
      <w:r w:rsidR="00C84832">
        <w:rPr>
          <w:rFonts w:ascii="Times New Roman" w:hAnsi="Times New Roman"/>
          <w:sz w:val="24"/>
          <w:szCs w:val="24"/>
          <w:lang w:eastAsia="ru-RU"/>
        </w:rPr>
        <w:t xml:space="preserve"> СПО по специальности </w:t>
      </w:r>
      <w:r w:rsidR="00697877" w:rsidRPr="00697877">
        <w:rPr>
          <w:rFonts w:ascii="Times New Roman" w:hAnsi="Times New Roman"/>
          <w:b/>
          <w:sz w:val="24"/>
          <w:szCs w:val="24"/>
        </w:rPr>
        <w:t>09.02.01 Компьютерные системы и комплексы</w:t>
      </w:r>
      <w:r w:rsidR="00697877" w:rsidRPr="00697877">
        <w:rPr>
          <w:rFonts w:ascii="Times New Roman" w:hAnsi="Times New Roman"/>
          <w:sz w:val="24"/>
          <w:szCs w:val="24"/>
        </w:rPr>
        <w:t>.</w:t>
      </w:r>
    </w:p>
    <w:p w14:paraId="01A7CE73" w14:textId="773530D2" w:rsidR="00525CA6" w:rsidRPr="00C84832" w:rsidRDefault="00525CA6" w:rsidP="00697877">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eastAsia="ru-RU"/>
        </w:rPr>
      </w:pPr>
    </w:p>
    <w:p w14:paraId="1DA7C8A1" w14:textId="77777777" w:rsidR="00525CA6" w:rsidRPr="00DA2C92" w:rsidRDefault="00525CA6" w:rsidP="00DA2C92">
      <w:pPr>
        <w:spacing w:after="0" w:line="240" w:lineRule="auto"/>
        <w:ind w:firstLine="709"/>
        <w:rPr>
          <w:rFonts w:ascii="Times New Roman" w:hAnsi="Times New Roman"/>
          <w:b/>
          <w:sz w:val="24"/>
          <w:szCs w:val="24"/>
          <w:lang w:eastAsia="ru-RU"/>
        </w:rPr>
      </w:pPr>
      <w:r w:rsidRPr="00DA2C92">
        <w:rPr>
          <w:rFonts w:ascii="Times New Roman" w:hAnsi="Times New Roman"/>
          <w:b/>
          <w:sz w:val="24"/>
          <w:szCs w:val="24"/>
          <w:lang w:eastAsia="ru-RU"/>
        </w:rPr>
        <w:t>1.2. Цели и планируемые результаты освоения дисциплины:</w:t>
      </w:r>
    </w:p>
    <w:p w14:paraId="48C87A77"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4E0F127D"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DA2C92">
        <w:rPr>
          <w:rFonts w:ascii="Times New Roman" w:hAnsi="Times New Roman"/>
          <w:b/>
          <w:bCs/>
          <w:sz w:val="24"/>
          <w:szCs w:val="24"/>
          <w:lang w:eastAsia="ru-RU"/>
        </w:rPr>
        <w:t xml:space="preserve">1.2.1. Цель общеобразовательной дисциплины </w:t>
      </w:r>
    </w:p>
    <w:p w14:paraId="3345331B" w14:textId="77777777" w:rsidR="00525CA6" w:rsidRPr="00DA2C92" w:rsidRDefault="00525CA6" w:rsidP="00DA2C92">
      <w:pPr>
        <w:suppressAutoHyphens/>
        <w:spacing w:after="0" w:line="240" w:lineRule="auto"/>
        <w:jc w:val="both"/>
        <w:rPr>
          <w:rFonts w:ascii="Times New Roman" w:hAnsi="Times New Roman"/>
          <w:sz w:val="24"/>
          <w:szCs w:val="24"/>
        </w:rPr>
      </w:pPr>
    </w:p>
    <w:p w14:paraId="00C669A8" w14:textId="77777777" w:rsidR="00525CA6" w:rsidRPr="00DA2C92" w:rsidRDefault="00525CA6" w:rsidP="00C84832">
      <w:pPr>
        <w:suppressAutoHyphens/>
        <w:spacing w:after="0" w:line="240" w:lineRule="auto"/>
        <w:ind w:firstLine="708"/>
        <w:jc w:val="both"/>
        <w:rPr>
          <w:rFonts w:ascii="Times New Roman" w:hAnsi="Times New Roman"/>
          <w:sz w:val="24"/>
          <w:szCs w:val="24"/>
        </w:rPr>
      </w:pPr>
      <w:r w:rsidRPr="00DA2C92">
        <w:rPr>
          <w:rFonts w:ascii="Times New Roman" w:hAnsi="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2C92" w:rsidRDefault="00525CA6" w:rsidP="00DA2C92">
      <w:pPr>
        <w:suppressAutoHyphens/>
        <w:spacing w:after="0" w:line="240" w:lineRule="auto"/>
        <w:jc w:val="both"/>
        <w:rPr>
          <w:rFonts w:ascii="Times New Roman" w:hAnsi="Times New Roman"/>
          <w:b/>
          <w:bCs/>
          <w:sz w:val="24"/>
          <w:szCs w:val="24"/>
        </w:rPr>
      </w:pPr>
    </w:p>
    <w:p w14:paraId="02AFDD97" w14:textId="77777777" w:rsidR="00525CA6" w:rsidRPr="00DA2C92" w:rsidRDefault="00525CA6" w:rsidP="00DA2C92">
      <w:pPr>
        <w:suppressAutoHyphens/>
        <w:spacing w:after="0" w:line="240" w:lineRule="auto"/>
        <w:jc w:val="both"/>
        <w:rPr>
          <w:rFonts w:ascii="Times New Roman" w:hAnsi="Times New Roman"/>
          <w:b/>
          <w:bCs/>
          <w:sz w:val="24"/>
          <w:szCs w:val="24"/>
        </w:rPr>
      </w:pPr>
      <w:r w:rsidRPr="00DA2C92">
        <w:rPr>
          <w:rFonts w:ascii="Times New Roman" w:hAnsi="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2C92" w:rsidRDefault="00525CA6" w:rsidP="00DA2C92">
      <w:pPr>
        <w:suppressAutoHyphens/>
        <w:spacing w:after="0" w:line="240" w:lineRule="auto"/>
        <w:ind w:firstLine="709"/>
        <w:jc w:val="both"/>
        <w:rPr>
          <w:rFonts w:ascii="Times New Roman" w:hAnsi="Times New Roman"/>
          <w:sz w:val="24"/>
          <w:szCs w:val="24"/>
          <w:lang w:eastAsia="ru-RU"/>
        </w:rPr>
      </w:pPr>
    </w:p>
    <w:p w14:paraId="085FF1AE" w14:textId="13E7E8D1" w:rsidR="00CC192D" w:rsidRPr="00DA2C92" w:rsidRDefault="000C1BD7" w:rsidP="00DA2C92">
      <w:pPr>
        <w:suppressAutoHyphens/>
        <w:spacing w:after="0" w:line="240" w:lineRule="auto"/>
        <w:ind w:firstLine="709"/>
        <w:jc w:val="both"/>
        <w:rPr>
          <w:rFonts w:ascii="Times New Roman" w:hAnsi="Times New Roman"/>
          <w:sz w:val="24"/>
          <w:szCs w:val="24"/>
          <w:lang w:eastAsia="ru-RU"/>
        </w:rPr>
        <w:sectPr w:rsidR="00CC192D" w:rsidRPr="00DA2C92" w:rsidSect="000A585E">
          <w:footerReference w:type="even" r:id="rId9"/>
          <w:footerReference w:type="default" r:id="rId10"/>
          <w:pgSz w:w="11906" w:h="16838"/>
          <w:pgMar w:top="1134" w:right="850" w:bottom="1134" w:left="993" w:header="708" w:footer="708" w:gutter="0"/>
          <w:cols w:space="720"/>
          <w:titlePg/>
          <w:docGrid w:linePitch="299"/>
        </w:sectPr>
      </w:pPr>
      <w:bookmarkStart w:id="4" w:name="_Hlk113618735"/>
      <w:r w:rsidRPr="00DA2C92">
        <w:rPr>
          <w:rFonts w:ascii="Times New Roman" w:hAnsi="Times New Roman"/>
          <w:sz w:val="24"/>
          <w:szCs w:val="24"/>
          <w:lang w:eastAsia="ru-RU"/>
        </w:rPr>
        <w:t xml:space="preserve">Особое значение дисциплина имеет при формировании и развитии ОК и ПК </w:t>
      </w:r>
      <w:bookmarkEnd w:id="4"/>
    </w:p>
    <w:p w14:paraId="63C75EB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7288E59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8DCFFF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1556BD9"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5171CA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B21A3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5A38B2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E1DA68A"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8ADA65"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3E91B7F"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0D0C9E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4DF6D6D"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A75D0C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4D65F7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F1952E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398DB59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C7B531F" w14:textId="77777777" w:rsidR="00215867" w:rsidRPr="00DA2C92" w:rsidRDefault="00215867" w:rsidP="00DA2C92">
      <w:pPr>
        <w:suppressAutoHyphens/>
        <w:spacing w:after="0" w:line="240" w:lineRule="auto"/>
        <w:jc w:val="both"/>
        <w:rPr>
          <w:rFonts w:ascii="Times New Roman" w:hAnsi="Times New Roman"/>
          <w:sz w:val="24"/>
          <w:szCs w:val="24"/>
          <w:lang w:eastAsia="ru-RU"/>
        </w:rPr>
        <w:sectPr w:rsidR="00215867" w:rsidRPr="00DA2C92"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C84832" w14:paraId="31A700C4" w14:textId="77777777" w:rsidTr="00CC192D">
        <w:tc>
          <w:tcPr>
            <w:tcW w:w="3539" w:type="dxa"/>
            <w:vMerge w:val="restart"/>
          </w:tcPr>
          <w:p w14:paraId="72307EC3" w14:textId="77777777" w:rsidR="00CC192D" w:rsidRPr="00C84832" w:rsidRDefault="00CC192D" w:rsidP="00DA2C92">
            <w:pPr>
              <w:jc w:val="center"/>
              <w:rPr>
                <w:rFonts w:ascii="Times New Roman" w:hAnsi="Times New Roman"/>
                <w:sz w:val="24"/>
                <w:szCs w:val="24"/>
              </w:rPr>
            </w:pPr>
            <w:bookmarkStart w:id="5" w:name="_Hlk120300275"/>
            <w:r w:rsidRPr="00C84832">
              <w:rPr>
                <w:rFonts w:ascii="Times New Roman" w:hAnsi="Times New Roman"/>
                <w:sz w:val="24"/>
                <w:szCs w:val="24"/>
              </w:rPr>
              <w:lastRenderedPageBreak/>
              <w:t>Общие компетенции</w:t>
            </w:r>
          </w:p>
        </w:tc>
        <w:tc>
          <w:tcPr>
            <w:tcW w:w="11198" w:type="dxa"/>
            <w:gridSpan w:val="2"/>
          </w:tcPr>
          <w:p w14:paraId="497BE903"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Планируемые результаты</w:t>
            </w:r>
          </w:p>
        </w:tc>
      </w:tr>
      <w:tr w:rsidR="00CC192D" w:rsidRPr="00C84832" w14:paraId="7A2006EE" w14:textId="77777777" w:rsidTr="00CC192D">
        <w:tc>
          <w:tcPr>
            <w:tcW w:w="3539" w:type="dxa"/>
            <w:vMerge/>
          </w:tcPr>
          <w:p w14:paraId="6ED52F86" w14:textId="77777777" w:rsidR="00CC192D" w:rsidRPr="00C84832" w:rsidRDefault="00CC192D" w:rsidP="00DA2C92">
            <w:pPr>
              <w:jc w:val="center"/>
              <w:rPr>
                <w:rFonts w:ascii="Times New Roman" w:hAnsi="Times New Roman"/>
                <w:sz w:val="24"/>
                <w:szCs w:val="24"/>
              </w:rPr>
            </w:pPr>
          </w:p>
        </w:tc>
        <w:tc>
          <w:tcPr>
            <w:tcW w:w="6237" w:type="dxa"/>
          </w:tcPr>
          <w:p w14:paraId="038D1D19"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 xml:space="preserve">Общие </w:t>
            </w:r>
          </w:p>
        </w:tc>
        <w:tc>
          <w:tcPr>
            <w:tcW w:w="4961" w:type="dxa"/>
          </w:tcPr>
          <w:p w14:paraId="57A1ED78" w14:textId="0274524D"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Дисциплинарные</w:t>
            </w:r>
          </w:p>
        </w:tc>
      </w:tr>
      <w:tr w:rsidR="00CC192D" w:rsidRPr="00C84832" w14:paraId="1D3F800A" w14:textId="77777777" w:rsidTr="00CC192D">
        <w:tc>
          <w:tcPr>
            <w:tcW w:w="3539" w:type="dxa"/>
          </w:tcPr>
          <w:p w14:paraId="39B6DFB5"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C84832">
              <w:rPr>
                <w:rFonts w:ascii="Times New Roman" w:hAnsi="Times New Roman"/>
                <w:iCs/>
                <w:sz w:val="24"/>
                <w:szCs w:val="24"/>
              </w:rPr>
              <w:br/>
              <w:t>к различным контекстам</w:t>
            </w:r>
          </w:p>
        </w:tc>
        <w:tc>
          <w:tcPr>
            <w:tcW w:w="6237" w:type="dxa"/>
          </w:tcPr>
          <w:p w14:paraId="37B0F75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трудового воспитания:</w:t>
            </w:r>
          </w:p>
          <w:p w14:paraId="1B0DEDF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труду, осознание ценности мастерства, трудолюбие;</w:t>
            </w:r>
            <w:r w:rsidRPr="00C84832">
              <w:rPr>
                <w:rFonts w:ascii="Times New Roman" w:hAnsi="Times New Roman"/>
                <w:iCs/>
                <w:sz w:val="24"/>
                <w:szCs w:val="24"/>
              </w:rPr>
              <w:t xml:space="preserve"> </w:t>
            </w:r>
          </w:p>
          <w:p w14:paraId="006E2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84832">
              <w:rPr>
                <w:rFonts w:ascii="Times New Roman" w:hAnsi="Times New Roman"/>
                <w:iCs/>
                <w:sz w:val="24"/>
                <w:szCs w:val="24"/>
              </w:rPr>
              <w:t xml:space="preserve"> </w:t>
            </w:r>
          </w:p>
          <w:p w14:paraId="1C62FC61" w14:textId="77777777" w:rsidR="00CC192D" w:rsidRPr="00C84832" w:rsidRDefault="00CC192D" w:rsidP="00DA2C92">
            <w:pPr>
              <w:jc w:val="both"/>
              <w:rPr>
                <w:rFonts w:ascii="Times New Roman" w:hAnsi="Times New Roman"/>
                <w:strike/>
                <w:sz w:val="24"/>
                <w:szCs w:val="24"/>
                <w:shd w:val="clear" w:color="auto" w:fill="FFFFFF"/>
              </w:rPr>
            </w:pPr>
            <w:r w:rsidRPr="00C84832">
              <w:rPr>
                <w:rFonts w:ascii="Times New Roman" w:hAnsi="Times New Roman"/>
                <w:sz w:val="24"/>
                <w:szCs w:val="24"/>
                <w:shd w:val="clear" w:color="auto" w:fill="FFFFFF"/>
              </w:rPr>
              <w:t>- интерес к различным сферам профессиональной деятельности,</w:t>
            </w:r>
          </w:p>
          <w:p w14:paraId="1C78CAF7"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610F2DC6"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 xml:space="preserve"> а) </w:t>
            </w:r>
            <w:r w:rsidRPr="00C84832">
              <w:rPr>
                <w:rFonts w:ascii="Times New Roman" w:hAnsi="Times New Roman"/>
                <w:sz w:val="24"/>
                <w:szCs w:val="24"/>
                <w:shd w:val="clear" w:color="auto" w:fill="FFFFFF"/>
              </w:rPr>
              <w:t>базовые логические действия:</w:t>
            </w:r>
          </w:p>
          <w:p w14:paraId="1E5BE46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устанавливать существенный признак или основания для сравнения, классификации и обобщения; </w:t>
            </w:r>
          </w:p>
          <w:p w14:paraId="132E913C"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определять цели деятельности, задавать параметры и критерии их достижения;</w:t>
            </w:r>
          </w:p>
          <w:p w14:paraId="7C8659B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выявлять закономерности и противоречия в рассматриваемых явлениях; </w:t>
            </w:r>
          </w:p>
          <w:p w14:paraId="492C1CFD"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вносить коррективы в деятельность, оценивать соответствие результатов целям, оценивать риски последствий деятельности;</w:t>
            </w:r>
            <w:r w:rsidRPr="00C84832">
              <w:rPr>
                <w:iCs/>
              </w:rPr>
              <w:t xml:space="preserve"> </w:t>
            </w:r>
          </w:p>
          <w:p w14:paraId="3C61049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rPr>
              <w:t xml:space="preserve">- </w:t>
            </w:r>
            <w:r w:rsidRPr="00C84832">
              <w:rPr>
                <w:rFonts w:ascii="Times New Roman" w:hAnsi="Times New Roman"/>
                <w:sz w:val="24"/>
                <w:szCs w:val="24"/>
                <w:lang w:eastAsia="ru-RU"/>
              </w:rPr>
              <w:t>развивать креативное мышление при решении жизненных проблем</w:t>
            </w:r>
            <w:r w:rsidRPr="00C84832">
              <w:rPr>
                <w:rFonts w:ascii="Times New Roman" w:hAnsi="Times New Roman"/>
                <w:iCs/>
                <w:sz w:val="24"/>
                <w:szCs w:val="24"/>
              </w:rPr>
              <w:t xml:space="preserve"> </w:t>
            </w:r>
          </w:p>
          <w:p w14:paraId="70F98677"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2FA8883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r w:rsidRPr="00C84832">
              <w:rPr>
                <w:rFonts w:ascii="Times New Roman" w:hAnsi="Times New Roman"/>
                <w:iCs/>
                <w:sz w:val="24"/>
                <w:szCs w:val="24"/>
              </w:rPr>
              <w:t xml:space="preserve"> </w:t>
            </w:r>
          </w:p>
          <w:p w14:paraId="6F7F02C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84832">
              <w:rPr>
                <w:rFonts w:ascii="Times New Roman" w:hAnsi="Times New Roman"/>
                <w:iCs/>
                <w:sz w:val="24"/>
                <w:szCs w:val="24"/>
              </w:rPr>
              <w:t xml:space="preserve"> </w:t>
            </w:r>
          </w:p>
          <w:p w14:paraId="769B0AE5" w14:textId="77777777" w:rsidR="00CC192D" w:rsidRPr="00C84832" w:rsidRDefault="00CC192D" w:rsidP="00DA2C92">
            <w:pPr>
              <w:shd w:val="clear" w:color="auto" w:fill="FFFFFF"/>
              <w:jc w:val="both"/>
              <w:textAlignment w:val="baseline"/>
              <w:rPr>
                <w:rFonts w:ascii="Times New Roman" w:hAnsi="Times New Roman"/>
                <w:iCs/>
                <w:sz w:val="24"/>
                <w:szCs w:val="24"/>
              </w:rPr>
            </w:pPr>
            <w:r w:rsidRPr="00C84832">
              <w:rPr>
                <w:rFonts w:ascii="Times New Roman" w:hAnsi="Times New Roman"/>
                <w:sz w:val="24"/>
                <w:szCs w:val="24"/>
                <w:lang w:eastAsia="ru-RU"/>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84832">
              <w:rPr>
                <w:rFonts w:ascii="Times New Roman" w:hAnsi="Times New Roman"/>
                <w:iCs/>
                <w:sz w:val="24"/>
                <w:szCs w:val="24"/>
              </w:rPr>
              <w:t xml:space="preserve"> </w:t>
            </w:r>
          </w:p>
          <w:p w14:paraId="34FDFBC9"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интегрировать знания из разных предметных областей;</w:t>
            </w:r>
            <w:r w:rsidRPr="00C84832">
              <w:rPr>
                <w:rFonts w:ascii="Times New Roman" w:hAnsi="Times New Roman"/>
                <w:iCs/>
                <w:sz w:val="24"/>
                <w:szCs w:val="24"/>
              </w:rPr>
              <w:t xml:space="preserve"> </w:t>
            </w:r>
          </w:p>
          <w:p w14:paraId="3E166BCD"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выдвигать новые идеи, предлагать оригинальные подходы и решения;</w:t>
            </w:r>
            <w:r w:rsidRPr="00C84832">
              <w:rPr>
                <w:rFonts w:ascii="Times New Roman" w:hAnsi="Times New Roman"/>
                <w:iCs/>
                <w:sz w:val="24"/>
                <w:szCs w:val="24"/>
              </w:rPr>
              <w:t xml:space="preserve"> </w:t>
            </w:r>
          </w:p>
          <w:p w14:paraId="7D32652B" w14:textId="77777777" w:rsidR="00CC192D" w:rsidRPr="00C84832" w:rsidRDefault="00CC192D" w:rsidP="00DA2C92">
            <w:pPr>
              <w:shd w:val="clear" w:color="auto" w:fill="FFFFFF"/>
              <w:jc w:val="both"/>
              <w:textAlignment w:val="baseline"/>
              <w:rPr>
                <w:rFonts w:ascii="Times New Roman" w:hAnsi="Times New Roman"/>
                <w:strike/>
                <w:sz w:val="24"/>
                <w:szCs w:val="24"/>
              </w:rPr>
            </w:pPr>
            <w:r w:rsidRPr="00C84832">
              <w:rPr>
                <w:rFonts w:ascii="Times New Roman" w:hAnsi="Times New Roman"/>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C84832" w14:paraId="15CB0149" w14:textId="77777777" w:rsidTr="00CC192D">
        <w:tc>
          <w:tcPr>
            <w:tcW w:w="3539" w:type="dxa"/>
          </w:tcPr>
          <w:p w14:paraId="281FBB6D"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02. </w:t>
            </w:r>
            <w:r w:rsidRPr="00C8483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3C5FC3B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0E461A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13FD97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работа с информацией:</w:t>
            </w:r>
          </w:p>
          <w:p w14:paraId="029B7D2C"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xml:space="preserve">- оценивать достоверность, легитимность информации, ее </w:t>
            </w:r>
            <w:r w:rsidRPr="00C84832">
              <w:rPr>
                <w:rFonts w:ascii="Times New Roman" w:hAnsi="Times New Roman"/>
                <w:sz w:val="24"/>
                <w:szCs w:val="24"/>
                <w:lang w:eastAsia="ru-RU"/>
              </w:rPr>
              <w:lastRenderedPageBreak/>
              <w:t>соответствие правовым и морально-этическим нормам;</w:t>
            </w:r>
            <w:r w:rsidRPr="00C84832">
              <w:rPr>
                <w:rFonts w:ascii="Times New Roman" w:hAnsi="Times New Roman"/>
                <w:sz w:val="24"/>
                <w:szCs w:val="24"/>
                <w:shd w:val="clear" w:color="auto" w:fill="FFFFFF"/>
              </w:rPr>
              <w:t xml:space="preserve"> </w:t>
            </w:r>
          </w:p>
          <w:p w14:paraId="448B040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распознавания и защиты информации, информационной безопасности личности</w:t>
            </w:r>
            <w:r w:rsidRPr="00C84832">
              <w:rPr>
                <w:rFonts w:ascii="Times New Roman" w:hAnsi="Times New Roman"/>
                <w:sz w:val="24"/>
                <w:szCs w:val="24"/>
                <w:shd w:val="clear" w:color="auto" w:fill="FFFFFF"/>
              </w:rPr>
              <w:t xml:space="preserve">; </w:t>
            </w:r>
            <w:r w:rsidRPr="00C84832">
              <w:rPr>
                <w:rFonts w:ascii="Times New Roman" w:hAnsi="Times New Roman"/>
                <w:iCs/>
                <w:sz w:val="24"/>
                <w:szCs w:val="24"/>
              </w:rPr>
              <w:t xml:space="preserve"> </w:t>
            </w:r>
          </w:p>
        </w:tc>
        <w:tc>
          <w:tcPr>
            <w:tcW w:w="4961" w:type="dxa"/>
          </w:tcPr>
          <w:p w14:paraId="4E68C3B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406FDD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уметь работать с разными </w:t>
            </w:r>
            <w:r w:rsidRPr="00C84832">
              <w:rPr>
                <w:rFonts w:ascii="Times New Roman" w:hAnsi="Times New Roman"/>
                <w:sz w:val="24"/>
                <w:szCs w:val="24"/>
              </w:rPr>
              <w:lastRenderedPageBreak/>
              <w:t>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C84832" w:rsidRDefault="00CC192D" w:rsidP="00DA2C92">
            <w:pPr>
              <w:rPr>
                <w:rFonts w:ascii="Times New Roman" w:hAnsi="Times New Roman"/>
                <w:sz w:val="24"/>
                <w:szCs w:val="24"/>
                <w:highlight w:val="green"/>
              </w:rPr>
            </w:pPr>
          </w:p>
        </w:tc>
      </w:tr>
      <w:tr w:rsidR="00CC192D" w:rsidRPr="00C84832" w14:paraId="767295A4" w14:textId="77777777" w:rsidTr="00CC192D">
        <w:tc>
          <w:tcPr>
            <w:tcW w:w="3539" w:type="dxa"/>
          </w:tcPr>
          <w:p w14:paraId="27FD03D8"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03. </w:t>
            </w:r>
            <w:r w:rsidRPr="00C84832">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C84832" w:rsidRDefault="00CC192D" w:rsidP="00DA2C92">
            <w:pPr>
              <w:tabs>
                <w:tab w:val="left" w:pos="182"/>
              </w:tabs>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В области духовно-нравственного воспитания:</w:t>
            </w:r>
          </w:p>
          <w:p w14:paraId="1CEB4FF0"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сформированность нравственного сознания, этического поведения;</w:t>
            </w:r>
          </w:p>
          <w:p w14:paraId="0A66604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личного вклада в построение устойчивого будущего;</w:t>
            </w:r>
          </w:p>
          <w:p w14:paraId="5AD11386"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2FD39E6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самоорганизация:</w:t>
            </w:r>
          </w:p>
          <w:p w14:paraId="6470A91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давать оценку новым ситуациям;</w:t>
            </w:r>
          </w:p>
          <w:p w14:paraId="52408743"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б) самоконтроль:</w:t>
            </w:r>
          </w:p>
          <w:p w14:paraId="4A7D3EC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использовать приемы рефлексии для оценки ситуации, выбора верного решения;</w:t>
            </w:r>
          </w:p>
          <w:p w14:paraId="41DE3907"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 уметь оценивать риски и своевременно принимать решения по их снижению;</w:t>
            </w:r>
          </w:p>
          <w:p w14:paraId="053E88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эмоциональный интеллект, предполагающий сформированность:</w:t>
            </w:r>
          </w:p>
          <w:p w14:paraId="4AF9118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7B549204" w14:textId="77777777" w:rsidR="00CC192D" w:rsidRPr="00C84832" w:rsidRDefault="00CC192D" w:rsidP="00DA2C92">
            <w:pPr>
              <w:shd w:val="clear" w:color="auto" w:fill="FFFFFF"/>
              <w:textAlignment w:val="baseline"/>
              <w:rPr>
                <w:rFonts w:ascii="Times New Roman" w:hAnsi="Times New Roman"/>
                <w:sz w:val="24"/>
                <w:szCs w:val="24"/>
                <w:lang w:eastAsia="ru-RU"/>
              </w:rPr>
            </w:pPr>
          </w:p>
        </w:tc>
      </w:tr>
      <w:tr w:rsidR="00CC192D" w:rsidRPr="00C84832" w14:paraId="76F36565" w14:textId="77777777" w:rsidTr="00CC192D">
        <w:tc>
          <w:tcPr>
            <w:tcW w:w="3539" w:type="dxa"/>
          </w:tcPr>
          <w:p w14:paraId="24E3ADE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04. </w:t>
            </w:r>
            <w:r w:rsidRPr="00C84832">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саморазвитию, самостоятельности и самоопределению;</w:t>
            </w:r>
          </w:p>
          <w:p w14:paraId="1101F7D7"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-овладение навыками учебно-исследовательской, проектной и социальной деятельности;</w:t>
            </w:r>
          </w:p>
          <w:p w14:paraId="138D9AB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A76483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б) совместная деятельность:</w:t>
            </w:r>
          </w:p>
          <w:p w14:paraId="66BDFE2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понимать и использовать преимущества командной и индивидуальной работы;</w:t>
            </w:r>
          </w:p>
          <w:p w14:paraId="21CB647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7ECA18C6"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г) принятие себя и других людей:</w:t>
            </w:r>
          </w:p>
          <w:p w14:paraId="2A256C3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принимать мотивы и аргументы других людей при анализе результатов деятельности;</w:t>
            </w:r>
          </w:p>
          <w:p w14:paraId="78B5B0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признавать свое право и право других людей на ошибки;</w:t>
            </w:r>
          </w:p>
          <w:p w14:paraId="6D32D1A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C84832" w14:paraId="7072FBCE" w14:textId="77777777" w:rsidTr="00CC192D">
        <w:tc>
          <w:tcPr>
            <w:tcW w:w="3539" w:type="dxa"/>
          </w:tcPr>
          <w:p w14:paraId="7285CD72"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05. </w:t>
            </w:r>
            <w:r w:rsidRPr="00C8483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эстетического воспитания:</w:t>
            </w:r>
          </w:p>
          <w:p w14:paraId="138E4A0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C84832" w:rsidRDefault="00CC192D" w:rsidP="00DA2C92">
            <w:pPr>
              <w:shd w:val="clear" w:color="auto" w:fill="FFFFFF"/>
              <w:jc w:val="both"/>
              <w:textAlignment w:val="baseline"/>
              <w:rPr>
                <w:rFonts w:ascii="Times New Roman" w:hAnsi="Times New Roman"/>
                <w:sz w:val="24"/>
                <w:szCs w:val="24"/>
                <w:u w:val="single"/>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70525DE"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общение:</w:t>
            </w:r>
          </w:p>
          <w:p w14:paraId="5B8A79E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осуществлять коммуникации во всех сферах жизни;</w:t>
            </w:r>
          </w:p>
          <w:p w14:paraId="6A73A55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развернуто и логично излагать свою точку зрения с использованием языковых средств;</w:t>
            </w:r>
          </w:p>
        </w:tc>
        <w:tc>
          <w:tcPr>
            <w:tcW w:w="4961" w:type="dxa"/>
          </w:tcPr>
          <w:p w14:paraId="4A2876A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C84832" w:rsidRDefault="00CC192D" w:rsidP="00DA2C92">
            <w:pPr>
              <w:rPr>
                <w:rFonts w:ascii="Times New Roman" w:hAnsi="Times New Roman"/>
                <w:sz w:val="24"/>
                <w:szCs w:val="24"/>
              </w:rPr>
            </w:pPr>
          </w:p>
        </w:tc>
      </w:tr>
      <w:tr w:rsidR="00CC192D" w:rsidRPr="00C84832" w14:paraId="1835688D" w14:textId="77777777" w:rsidTr="00CC192D">
        <w:tc>
          <w:tcPr>
            <w:tcW w:w="3539" w:type="dxa"/>
          </w:tcPr>
          <w:p w14:paraId="0632F44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ОК 06</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Проявлять гражданско-</w:t>
            </w:r>
            <w:r w:rsidRPr="00C84832">
              <w:rPr>
                <w:rFonts w:ascii="Times New Roman" w:hAnsi="Times New Roman"/>
                <w:sz w:val="24"/>
                <w:szCs w:val="24"/>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lastRenderedPageBreak/>
              <w:t xml:space="preserve">- осознание обучающимися российской гражданской </w:t>
            </w:r>
            <w:r w:rsidRPr="00C84832">
              <w:rPr>
                <w:rFonts w:ascii="Times New Roman" w:hAnsi="Times New Roman"/>
                <w:sz w:val="24"/>
                <w:szCs w:val="24"/>
                <w:shd w:val="clear" w:color="auto" w:fill="FFFFFF"/>
              </w:rPr>
              <w:lastRenderedPageBreak/>
              <w:t>идентичности;</w:t>
            </w:r>
          </w:p>
          <w:p w14:paraId="62228A3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гражданского воспитания:</w:t>
            </w:r>
          </w:p>
          <w:p w14:paraId="0C197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C84832" w:rsidRDefault="00CC192D" w:rsidP="00DA2C92">
            <w:pPr>
              <w:tabs>
                <w:tab w:val="left" w:pos="419"/>
              </w:tabs>
              <w:jc w:val="both"/>
              <w:rPr>
                <w:rFonts w:ascii="Times New Roman" w:hAnsi="Times New Roman"/>
                <w:sz w:val="24"/>
                <w:szCs w:val="24"/>
              </w:rPr>
            </w:pPr>
            <w:r w:rsidRPr="00C84832">
              <w:rPr>
                <w:rFonts w:ascii="Times New Roman" w:hAnsi="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гуманитарной и волонтерской деятельности;</w:t>
            </w:r>
            <w:r w:rsidRPr="00C84832">
              <w:rPr>
                <w:rFonts w:ascii="Times New Roman" w:hAnsi="Times New Roman"/>
                <w:iCs/>
                <w:sz w:val="24"/>
                <w:szCs w:val="24"/>
              </w:rPr>
              <w:t xml:space="preserve"> </w:t>
            </w:r>
          </w:p>
          <w:p w14:paraId="5519810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патриотического воспитания:</w:t>
            </w:r>
          </w:p>
          <w:p w14:paraId="4E78287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ценностное отношение к государственным символам, </w:t>
            </w:r>
            <w:r w:rsidRPr="00C84832">
              <w:rPr>
                <w:rFonts w:ascii="Times New Roman" w:hAnsi="Times New Roman"/>
                <w:sz w:val="24"/>
                <w:szCs w:val="24"/>
                <w:shd w:val="clear" w:color="auto" w:fill="FFFFFF"/>
              </w:rPr>
              <w:lastRenderedPageBreak/>
              <w:t>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C84832" w:rsidRDefault="00CC192D" w:rsidP="00DA2C92">
            <w:pPr>
              <w:pStyle w:val="dt-p"/>
              <w:shd w:val="clear" w:color="auto" w:fill="FFFFFF"/>
              <w:spacing w:before="0" w:beforeAutospacing="0" w:after="0" w:afterAutospacing="0"/>
              <w:textAlignment w:val="baseline"/>
              <w:rPr>
                <w:shd w:val="clear" w:color="auto" w:fill="FFFFFF"/>
              </w:rPr>
            </w:pPr>
            <w:r w:rsidRPr="00C84832">
              <w:t>- овладение навыками учебно-исследовательской, проектной и социальной деятельности</w:t>
            </w:r>
          </w:p>
        </w:tc>
        <w:tc>
          <w:tcPr>
            <w:tcW w:w="4961" w:type="dxa"/>
          </w:tcPr>
          <w:p w14:paraId="5925AD53"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xml:space="preserve">- сформировать устойчивый интерес к </w:t>
            </w:r>
            <w:r w:rsidRPr="00C84832">
              <w:rPr>
                <w:rFonts w:ascii="Times New Roman" w:hAnsi="Times New Roman"/>
                <w:sz w:val="24"/>
                <w:szCs w:val="24"/>
              </w:rPr>
              <w:lastRenderedPageBreak/>
              <w:t>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C84832" w:rsidRDefault="00CC192D" w:rsidP="00DA2C92">
            <w:pPr>
              <w:shd w:val="clear" w:color="auto" w:fill="FFFFFF"/>
              <w:textAlignment w:val="baseline"/>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C84832" w14:paraId="189800CB" w14:textId="77777777" w:rsidTr="00CC192D">
        <w:tc>
          <w:tcPr>
            <w:tcW w:w="3539" w:type="dxa"/>
          </w:tcPr>
          <w:p w14:paraId="53F897E7"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ОК 09</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наличие мотивации к обучению и личностному развитию; </w:t>
            </w:r>
          </w:p>
          <w:p w14:paraId="26AA436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6CE916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502813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C84832">
              <w:rPr>
                <w:rFonts w:ascii="Times New Roman" w:hAnsi="Times New Roman"/>
                <w:iCs/>
                <w:sz w:val="24"/>
                <w:szCs w:val="24"/>
              </w:rPr>
              <w:t xml:space="preserve"> </w:t>
            </w:r>
          </w:p>
          <w:p w14:paraId="0C243928"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07560C0C"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0B18CCA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xml:space="preserve">- владеть навыками учебно-исследовательской и </w:t>
            </w:r>
            <w:r w:rsidRPr="00C84832">
              <w:rPr>
                <w:rFonts w:ascii="Times New Roman" w:hAnsi="Times New Roman"/>
                <w:sz w:val="24"/>
                <w:szCs w:val="24"/>
                <w:lang w:eastAsia="ru-RU"/>
              </w:rPr>
              <w:lastRenderedPageBreak/>
              <w:t>проектной деятельности, навыками разрешения проблем;</w:t>
            </w:r>
          </w:p>
          <w:p w14:paraId="516EECA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C84832">
              <w:rPr>
                <w:rFonts w:ascii="Times New Roman" w:hAnsi="Times New Roman"/>
                <w:iCs/>
                <w:sz w:val="24"/>
                <w:szCs w:val="24"/>
              </w:rPr>
              <w:t xml:space="preserve"> </w:t>
            </w:r>
          </w:p>
          <w:p w14:paraId="277A2E1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C84832">
              <w:rPr>
                <w:rFonts w:ascii="Times New Roman" w:hAnsi="Times New Roman"/>
                <w:iCs/>
                <w:sz w:val="24"/>
                <w:szCs w:val="24"/>
              </w:rPr>
              <w:t xml:space="preserve"> </w:t>
            </w:r>
          </w:p>
          <w:p w14:paraId="15471D9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формирование научного типа мышления, владение научной терминологией, ключевыми понятиями и методами;</w:t>
            </w:r>
            <w:r w:rsidRPr="00C84832">
              <w:rPr>
                <w:rFonts w:ascii="Times New Roman" w:hAnsi="Times New Roman"/>
                <w:iCs/>
                <w:sz w:val="24"/>
                <w:szCs w:val="24"/>
              </w:rPr>
              <w:t xml:space="preserve"> </w:t>
            </w:r>
          </w:p>
          <w:p w14:paraId="64481A80" w14:textId="77777777" w:rsidR="00CC192D" w:rsidRPr="00C84832" w:rsidRDefault="00CC192D" w:rsidP="00DA2C92">
            <w:pPr>
              <w:shd w:val="clear" w:color="auto" w:fill="FFFFFF"/>
              <w:jc w:val="both"/>
              <w:textAlignment w:val="baseline"/>
              <w:rPr>
                <w:rFonts w:ascii="Times New Roman" w:hAnsi="Times New Roman"/>
                <w:sz w:val="24"/>
                <w:szCs w:val="24"/>
              </w:rPr>
            </w:pPr>
            <w:r w:rsidRPr="00C84832">
              <w:rPr>
                <w:rFonts w:ascii="Times New Roman" w:hAnsi="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C84832" w:rsidRPr="00C84832" w14:paraId="6DDA035C" w14:textId="77777777" w:rsidTr="00CC192D">
        <w:tc>
          <w:tcPr>
            <w:tcW w:w="3539" w:type="dxa"/>
          </w:tcPr>
          <w:p w14:paraId="16AA3CDF" w14:textId="77777777" w:rsidR="00697877" w:rsidRDefault="00697877" w:rsidP="00697877">
            <w:pPr>
              <w:jc w:val="both"/>
              <w:rPr>
                <w:rFonts w:ascii="Times New Roman" w:hAnsi="Times New Roman"/>
                <w:iCs/>
                <w:sz w:val="24"/>
                <w:szCs w:val="24"/>
                <w:lang w:eastAsia="ru-RU"/>
              </w:rPr>
            </w:pPr>
            <w:r w:rsidRPr="00FA5071">
              <w:rPr>
                <w:rFonts w:ascii="Times New Roman" w:hAnsi="Times New Roman"/>
                <w:iCs/>
                <w:sz w:val="24"/>
                <w:szCs w:val="24"/>
                <w:lang w:eastAsia="ru-RU"/>
              </w:rPr>
              <w:t xml:space="preserve">ПК 1.1. </w:t>
            </w:r>
          </w:p>
          <w:p w14:paraId="1A632093" w14:textId="1BEE022B" w:rsidR="00C84832" w:rsidRPr="00C84832" w:rsidRDefault="00697877" w:rsidP="00697877">
            <w:pPr>
              <w:rPr>
                <w:rFonts w:ascii="Times New Roman" w:hAnsi="Times New Roman"/>
                <w:b/>
                <w:bCs/>
                <w:i/>
                <w:sz w:val="24"/>
                <w:szCs w:val="24"/>
              </w:rPr>
            </w:pPr>
            <w:r w:rsidRPr="006B4D86">
              <w:rPr>
                <w:rFonts w:ascii="Times New Roman" w:hAnsi="Times New Roman"/>
                <w:iCs/>
                <w:sz w:val="24"/>
                <w:szCs w:val="24"/>
                <w:lang w:val="x-none" w:eastAsia="ru-RU"/>
              </w:rPr>
              <w:t>Анализировать требования технического задания на проектирование цифровых систем</w:t>
            </w:r>
          </w:p>
        </w:tc>
        <w:tc>
          <w:tcPr>
            <w:tcW w:w="6237" w:type="dxa"/>
          </w:tcPr>
          <w:p w14:paraId="01211D18" w14:textId="77777777" w:rsidR="00697877" w:rsidRDefault="00697877" w:rsidP="00697877">
            <w:pPr>
              <w:rPr>
                <w:rFonts w:ascii="Times New Roman" w:hAnsi="Times New Roman"/>
                <w:b/>
                <w:sz w:val="24"/>
                <w:szCs w:val="24"/>
                <w:lang w:eastAsia="ru-RU"/>
              </w:rPr>
            </w:pPr>
            <w:r w:rsidRPr="00FA5071">
              <w:rPr>
                <w:rFonts w:ascii="Times New Roman" w:hAnsi="Times New Roman"/>
                <w:b/>
                <w:sz w:val="24"/>
                <w:szCs w:val="24"/>
                <w:lang w:eastAsia="ru-RU"/>
              </w:rPr>
              <w:t>Практический опыт:</w:t>
            </w:r>
          </w:p>
          <w:p w14:paraId="6E65E06E" w14:textId="77777777" w:rsidR="00697877" w:rsidRPr="004166B3" w:rsidRDefault="00697877" w:rsidP="00697877">
            <w:pPr>
              <w:rPr>
                <w:rFonts w:ascii="Times New Roman" w:hAnsi="Times New Roman"/>
                <w:bCs/>
                <w:sz w:val="24"/>
                <w:szCs w:val="24"/>
                <w:lang w:eastAsia="ru-RU"/>
              </w:rPr>
            </w:pPr>
            <w:r>
              <w:rPr>
                <w:rFonts w:ascii="Times New Roman" w:hAnsi="Times New Roman"/>
                <w:bCs/>
                <w:sz w:val="24"/>
                <w:szCs w:val="24"/>
                <w:lang w:eastAsia="ru-RU"/>
              </w:rPr>
              <w:t>выявления</w:t>
            </w:r>
            <w:r w:rsidRPr="004166B3">
              <w:rPr>
                <w:rFonts w:ascii="Times New Roman" w:hAnsi="Times New Roman"/>
                <w:bCs/>
                <w:sz w:val="24"/>
                <w:szCs w:val="24"/>
                <w:lang w:eastAsia="ru-RU"/>
              </w:rPr>
              <w:t xml:space="preserve"> первоначальных требований заказчика;</w:t>
            </w:r>
          </w:p>
          <w:p w14:paraId="555FDD70"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информирован</w:t>
            </w:r>
            <w:r>
              <w:rPr>
                <w:rFonts w:ascii="Times New Roman" w:hAnsi="Times New Roman"/>
                <w:bCs/>
                <w:sz w:val="24"/>
                <w:szCs w:val="24"/>
                <w:lang w:eastAsia="ru-RU"/>
              </w:rPr>
              <w:t>ия</w:t>
            </w:r>
            <w:r w:rsidRPr="004166B3">
              <w:rPr>
                <w:rFonts w:ascii="Times New Roman" w:hAnsi="Times New Roman"/>
                <w:bCs/>
                <w:sz w:val="24"/>
                <w:szCs w:val="24"/>
                <w:lang w:eastAsia="ru-RU"/>
              </w:rPr>
              <w:t xml:space="preserve"> заказчика о возможностях типовых устройств;</w:t>
            </w:r>
          </w:p>
          <w:p w14:paraId="67E55D0D" w14:textId="59BEF245" w:rsidR="00C84832" w:rsidRPr="00C84832" w:rsidRDefault="00697877" w:rsidP="00697877">
            <w:pPr>
              <w:jc w:val="both"/>
              <w:rPr>
                <w:rFonts w:ascii="Times New Roman" w:hAnsi="Times New Roman"/>
                <w:sz w:val="24"/>
                <w:szCs w:val="24"/>
                <w:shd w:val="clear" w:color="auto" w:fill="FFFFFF"/>
              </w:rPr>
            </w:pPr>
            <w:r>
              <w:rPr>
                <w:rFonts w:ascii="Times New Roman" w:hAnsi="Times New Roman"/>
                <w:bCs/>
                <w:sz w:val="24"/>
                <w:szCs w:val="24"/>
                <w:lang w:eastAsia="ru-RU"/>
              </w:rPr>
              <w:t>определения</w:t>
            </w:r>
            <w:r w:rsidRPr="004166B3">
              <w:rPr>
                <w:rFonts w:ascii="Times New Roman" w:hAnsi="Times New Roman"/>
                <w:bCs/>
                <w:sz w:val="24"/>
                <w:szCs w:val="24"/>
                <w:lang w:eastAsia="ru-RU"/>
              </w:rPr>
              <w:t xml:space="preserve"> возможности соответствия типового устройства первоначальным требованиям заказчика.</w:t>
            </w:r>
          </w:p>
        </w:tc>
        <w:tc>
          <w:tcPr>
            <w:tcW w:w="4961" w:type="dxa"/>
          </w:tcPr>
          <w:p w14:paraId="674AF3A2" w14:textId="77777777" w:rsidR="00697877" w:rsidRDefault="00697877" w:rsidP="00697877">
            <w:pPr>
              <w:rPr>
                <w:rFonts w:ascii="Times New Roman" w:hAnsi="Times New Roman"/>
                <w:b/>
                <w:sz w:val="24"/>
                <w:szCs w:val="24"/>
                <w:lang w:eastAsia="ru-RU"/>
              </w:rPr>
            </w:pPr>
            <w:r w:rsidRPr="00FA5071">
              <w:rPr>
                <w:rFonts w:ascii="Times New Roman" w:hAnsi="Times New Roman"/>
                <w:b/>
                <w:sz w:val="24"/>
                <w:szCs w:val="24"/>
                <w:lang w:eastAsia="ru-RU"/>
              </w:rPr>
              <w:t>Умения:</w:t>
            </w:r>
          </w:p>
          <w:p w14:paraId="41717601"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применять методы анализа требований;</w:t>
            </w:r>
          </w:p>
          <w:p w14:paraId="4BF4ECF1" w14:textId="77777777" w:rsidR="00697877" w:rsidRDefault="00697877" w:rsidP="00697877">
            <w:pPr>
              <w:rPr>
                <w:rFonts w:ascii="Times New Roman" w:hAnsi="Times New Roman"/>
                <w:b/>
                <w:sz w:val="24"/>
                <w:szCs w:val="24"/>
                <w:lang w:eastAsia="ru-RU"/>
              </w:rPr>
            </w:pPr>
            <w:r w:rsidRPr="004166B3">
              <w:rPr>
                <w:rFonts w:ascii="Times New Roman" w:hAnsi="Times New Roman"/>
                <w:bCs/>
                <w:sz w:val="24"/>
                <w:szCs w:val="24"/>
                <w:lang w:eastAsia="ru-RU"/>
              </w:rPr>
              <w:t>применять рекомендуемые нормативные и руководящие материалы на разрабатываемые цифровые системы.</w:t>
            </w:r>
            <w:r w:rsidRPr="00FA5071">
              <w:rPr>
                <w:rFonts w:ascii="Times New Roman" w:hAnsi="Times New Roman"/>
                <w:b/>
                <w:sz w:val="24"/>
                <w:szCs w:val="24"/>
                <w:lang w:eastAsia="ru-RU"/>
              </w:rPr>
              <w:t xml:space="preserve"> </w:t>
            </w:r>
          </w:p>
          <w:p w14:paraId="68AC2B83" w14:textId="5E4303C8" w:rsidR="00697877" w:rsidRDefault="00697877" w:rsidP="00697877">
            <w:pPr>
              <w:rPr>
                <w:rFonts w:ascii="Times New Roman" w:hAnsi="Times New Roman"/>
                <w:b/>
                <w:sz w:val="24"/>
                <w:szCs w:val="24"/>
                <w:lang w:eastAsia="ru-RU"/>
              </w:rPr>
            </w:pPr>
            <w:r w:rsidRPr="00FA5071">
              <w:rPr>
                <w:rFonts w:ascii="Times New Roman" w:hAnsi="Times New Roman"/>
                <w:b/>
                <w:sz w:val="24"/>
                <w:szCs w:val="24"/>
                <w:lang w:eastAsia="ru-RU"/>
              </w:rPr>
              <w:t>Знания:</w:t>
            </w:r>
          </w:p>
          <w:p w14:paraId="300E2D50"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основные параметры и условия эксплуатации систем;</w:t>
            </w:r>
          </w:p>
          <w:p w14:paraId="2AED1F0B"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особенности построения, применения и подключения основных типов цифровых устройств;</w:t>
            </w:r>
          </w:p>
          <w:p w14:paraId="652F97A8" w14:textId="65CCBFB0" w:rsidR="00C84832" w:rsidRPr="00C84832" w:rsidRDefault="00697877" w:rsidP="00697877">
            <w:pPr>
              <w:rPr>
                <w:rFonts w:ascii="Times New Roman" w:hAnsi="Times New Roman"/>
                <w:sz w:val="24"/>
                <w:szCs w:val="24"/>
              </w:rPr>
            </w:pPr>
            <w:r w:rsidRPr="004166B3">
              <w:rPr>
                <w:rFonts w:ascii="Times New Roman" w:hAnsi="Times New Roman"/>
                <w:bCs/>
                <w:sz w:val="24"/>
                <w:szCs w:val="24"/>
                <w:lang w:eastAsia="ru-RU"/>
              </w:rPr>
              <w:t>электронные справочные системы и библиотеки: наименования, возможности и порядок работы в них.</w:t>
            </w:r>
          </w:p>
        </w:tc>
      </w:tr>
    </w:tbl>
    <w:bookmarkEnd w:id="5"/>
    <w:p w14:paraId="5FBFDFE0" w14:textId="77777777" w:rsidR="00CC192D" w:rsidRPr="00DA2C92" w:rsidRDefault="00CC192D" w:rsidP="00DA2C92">
      <w:pPr>
        <w:tabs>
          <w:tab w:val="center" w:pos="7285"/>
        </w:tabs>
        <w:spacing w:after="0" w:line="240" w:lineRule="auto"/>
        <w:rPr>
          <w:rFonts w:ascii="Times New Roman" w:hAnsi="Times New Roman"/>
          <w:sz w:val="24"/>
          <w:szCs w:val="24"/>
          <w:lang w:eastAsia="ru-RU"/>
        </w:rPr>
        <w:sectPr w:rsidR="00CC192D" w:rsidRPr="00DA2C92" w:rsidSect="0036184C">
          <w:pgSz w:w="16838" w:h="11906" w:orient="landscape"/>
          <w:pgMar w:top="1418" w:right="1134" w:bottom="850" w:left="1134" w:header="708" w:footer="708" w:gutter="0"/>
          <w:cols w:space="720"/>
          <w:docGrid w:linePitch="299"/>
        </w:sectPr>
      </w:pPr>
      <w:r w:rsidRPr="00DA2C92">
        <w:rPr>
          <w:rFonts w:ascii="Times New Roman" w:hAnsi="Times New Roman"/>
          <w:sz w:val="24"/>
          <w:szCs w:val="24"/>
          <w:lang w:eastAsia="ru-RU"/>
        </w:rPr>
        <w:tab/>
      </w:r>
    </w:p>
    <w:p w14:paraId="5EFC6D2A" w14:textId="77777777" w:rsidR="000C1BD7" w:rsidRPr="00DA2C92" w:rsidRDefault="00124A82" w:rsidP="00DA2C92">
      <w:pPr>
        <w:pStyle w:val="1"/>
        <w:ind w:firstLine="709"/>
        <w:jc w:val="both"/>
        <w:rPr>
          <w:b/>
          <w:bCs/>
        </w:rPr>
      </w:pPr>
      <w:bookmarkStart w:id="6" w:name="_Toc125032987"/>
      <w:bookmarkStart w:id="7" w:name="_Toc125033094"/>
      <w:r w:rsidRPr="00DA2C92">
        <w:rPr>
          <w:b/>
          <w:bCs/>
        </w:rPr>
        <w:lastRenderedPageBreak/>
        <w:t>2. Структура и содержание общеобразовательной дисциплины</w:t>
      </w:r>
      <w:bookmarkEnd w:id="6"/>
      <w:bookmarkEnd w:id="7"/>
    </w:p>
    <w:p w14:paraId="554EB137" w14:textId="77777777" w:rsidR="002A3C29" w:rsidRPr="00DA2C92" w:rsidRDefault="002A3C2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p w14:paraId="14F4C777" w14:textId="3300946D" w:rsidR="00745F79"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r w:rsidRPr="00DA2C92">
        <w:rPr>
          <w:rFonts w:ascii="Times New Roman" w:hAnsi="Times New Roman"/>
          <w:b/>
          <w:sz w:val="24"/>
          <w:szCs w:val="24"/>
        </w:rPr>
        <w:t>2.1. Объем дисциплины и виды учебной работы</w:t>
      </w:r>
    </w:p>
    <w:p w14:paraId="384AF0AA" w14:textId="77777777" w:rsidR="00A829D7" w:rsidRPr="00DA2C92" w:rsidRDefault="00A829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A2C92" w14:paraId="18C8B93C" w14:textId="77777777" w:rsidTr="00AC1F5F">
        <w:trPr>
          <w:trHeight w:val="460"/>
        </w:trPr>
        <w:tc>
          <w:tcPr>
            <w:tcW w:w="7938" w:type="dxa"/>
          </w:tcPr>
          <w:p w14:paraId="245EF7D6"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Вид учебной работы</w:t>
            </w:r>
          </w:p>
        </w:tc>
        <w:tc>
          <w:tcPr>
            <w:tcW w:w="1843" w:type="dxa"/>
          </w:tcPr>
          <w:p w14:paraId="6A56A36F" w14:textId="4CD8F6D8" w:rsidR="00745F79" w:rsidRPr="00DA2C92" w:rsidRDefault="00745F79"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Объем в часах</w:t>
            </w:r>
          </w:p>
        </w:tc>
      </w:tr>
      <w:tr w:rsidR="00745F79" w:rsidRPr="00DA2C92" w14:paraId="4CD4EBD8" w14:textId="77777777" w:rsidTr="00AC1F5F">
        <w:trPr>
          <w:trHeight w:val="460"/>
        </w:trPr>
        <w:tc>
          <w:tcPr>
            <w:tcW w:w="7938" w:type="dxa"/>
          </w:tcPr>
          <w:p w14:paraId="6776F974"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Объем образовательной программы дисциплины</w:t>
            </w:r>
          </w:p>
        </w:tc>
        <w:tc>
          <w:tcPr>
            <w:tcW w:w="1843" w:type="dxa"/>
          </w:tcPr>
          <w:p w14:paraId="5A4CBBFE" w14:textId="4C1CC517" w:rsidR="00745F79" w:rsidRPr="00DA2C92" w:rsidRDefault="00C728F2"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1</w:t>
            </w:r>
            <w:r w:rsidR="0036184C">
              <w:rPr>
                <w:rFonts w:ascii="Times New Roman" w:hAnsi="Times New Roman"/>
                <w:b/>
                <w:i/>
                <w:iCs/>
                <w:sz w:val="24"/>
                <w:szCs w:val="24"/>
              </w:rPr>
              <w:t>08</w:t>
            </w:r>
          </w:p>
        </w:tc>
      </w:tr>
      <w:tr w:rsidR="000C1BD7" w:rsidRPr="00DA2C92" w14:paraId="276173DC" w14:textId="77777777" w:rsidTr="00AC1F5F">
        <w:trPr>
          <w:trHeight w:val="460"/>
        </w:trPr>
        <w:tc>
          <w:tcPr>
            <w:tcW w:w="7938" w:type="dxa"/>
          </w:tcPr>
          <w:p w14:paraId="1F689EE1" w14:textId="77777777" w:rsidR="000C1BD7" w:rsidRPr="00DA2C92" w:rsidRDefault="000C1BD7" w:rsidP="00DA2C92">
            <w:pPr>
              <w:spacing w:after="0" w:line="240" w:lineRule="auto"/>
              <w:rPr>
                <w:rFonts w:ascii="Times New Roman" w:hAnsi="Times New Roman"/>
                <w:b/>
                <w:sz w:val="24"/>
                <w:szCs w:val="24"/>
              </w:rPr>
            </w:pPr>
            <w:r w:rsidRPr="00DA2C92">
              <w:rPr>
                <w:rFonts w:ascii="Times New Roman" w:hAnsi="Times New Roman"/>
                <w:b/>
                <w:sz w:val="24"/>
                <w:szCs w:val="24"/>
                <w:lang w:eastAsia="ru-RU"/>
              </w:rPr>
              <w:t>в т. ч.</w:t>
            </w:r>
          </w:p>
        </w:tc>
        <w:tc>
          <w:tcPr>
            <w:tcW w:w="1843" w:type="dxa"/>
          </w:tcPr>
          <w:p w14:paraId="0BA3D650" w14:textId="77777777" w:rsidR="000C1BD7" w:rsidRPr="00DA2C92" w:rsidRDefault="000C1BD7" w:rsidP="00DA2C92">
            <w:pPr>
              <w:spacing w:after="0" w:line="240" w:lineRule="auto"/>
              <w:jc w:val="center"/>
              <w:rPr>
                <w:rFonts w:ascii="Times New Roman" w:hAnsi="Times New Roman"/>
                <w:b/>
                <w:i/>
                <w:iCs/>
                <w:sz w:val="24"/>
                <w:szCs w:val="24"/>
              </w:rPr>
            </w:pPr>
          </w:p>
        </w:tc>
      </w:tr>
      <w:tr w:rsidR="00745F79" w:rsidRPr="00DA2C92" w14:paraId="375872B1" w14:textId="77777777" w:rsidTr="00AC1F5F">
        <w:trPr>
          <w:trHeight w:val="460"/>
        </w:trPr>
        <w:tc>
          <w:tcPr>
            <w:tcW w:w="7938" w:type="dxa"/>
          </w:tcPr>
          <w:p w14:paraId="60A68C9F"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Основное содержание</w:t>
            </w:r>
          </w:p>
        </w:tc>
        <w:tc>
          <w:tcPr>
            <w:tcW w:w="1843" w:type="dxa"/>
          </w:tcPr>
          <w:p w14:paraId="706D9776" w14:textId="06113F95" w:rsidR="00745F79" w:rsidRPr="00DA2C92" w:rsidRDefault="00180B3A"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9</w:t>
            </w:r>
            <w:r w:rsidR="00C84832">
              <w:rPr>
                <w:rFonts w:ascii="Times New Roman" w:hAnsi="Times New Roman"/>
                <w:b/>
                <w:i/>
                <w:iCs/>
                <w:sz w:val="24"/>
                <w:szCs w:val="24"/>
              </w:rPr>
              <w:t>4</w:t>
            </w:r>
          </w:p>
        </w:tc>
      </w:tr>
      <w:tr w:rsidR="00745F79" w:rsidRPr="00DA2C92" w14:paraId="1FE810FE" w14:textId="77777777" w:rsidTr="00AC1F5F">
        <w:trPr>
          <w:trHeight w:val="490"/>
        </w:trPr>
        <w:tc>
          <w:tcPr>
            <w:tcW w:w="9781" w:type="dxa"/>
            <w:gridSpan w:val="2"/>
            <w:vAlign w:val="center"/>
            <w:hideMark/>
          </w:tcPr>
          <w:p w14:paraId="5734CEA2" w14:textId="77777777" w:rsidR="00745F79" w:rsidRPr="00DA2C92" w:rsidRDefault="00745F79" w:rsidP="00DA2C92">
            <w:pPr>
              <w:suppressAutoHyphens/>
              <w:spacing w:after="0" w:line="240" w:lineRule="auto"/>
              <w:rPr>
                <w:rFonts w:ascii="Times New Roman" w:hAnsi="Times New Roman"/>
                <w:iCs/>
                <w:sz w:val="24"/>
                <w:szCs w:val="24"/>
                <w:highlight w:val="yellow"/>
              </w:rPr>
            </w:pPr>
            <w:r w:rsidRPr="00DA2C92">
              <w:rPr>
                <w:rFonts w:ascii="Times New Roman" w:hAnsi="Times New Roman"/>
                <w:sz w:val="24"/>
                <w:szCs w:val="24"/>
              </w:rPr>
              <w:t>в т.ч.:</w:t>
            </w:r>
          </w:p>
        </w:tc>
      </w:tr>
      <w:tr w:rsidR="00745F79" w:rsidRPr="00DA2C92" w14:paraId="53F44C3A" w14:textId="77777777" w:rsidTr="00AC1F5F">
        <w:trPr>
          <w:trHeight w:val="490"/>
        </w:trPr>
        <w:tc>
          <w:tcPr>
            <w:tcW w:w="7938" w:type="dxa"/>
            <w:vAlign w:val="center"/>
            <w:hideMark/>
          </w:tcPr>
          <w:p w14:paraId="24E0A895"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59B01A78" w14:textId="7BE3F6FE"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52</w:t>
            </w:r>
          </w:p>
        </w:tc>
      </w:tr>
      <w:tr w:rsidR="00745F79" w:rsidRPr="00DA2C92" w14:paraId="395265BF" w14:textId="77777777" w:rsidTr="00AC1F5F">
        <w:trPr>
          <w:trHeight w:val="490"/>
        </w:trPr>
        <w:tc>
          <w:tcPr>
            <w:tcW w:w="7938" w:type="dxa"/>
            <w:vAlign w:val="center"/>
            <w:hideMark/>
          </w:tcPr>
          <w:p w14:paraId="5E1D36B8"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21C90F08" w14:textId="48EEC34A"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4</w:t>
            </w:r>
            <w:r w:rsidR="00C84832">
              <w:rPr>
                <w:rFonts w:ascii="Times New Roman" w:hAnsi="Times New Roman"/>
                <w:iCs/>
                <w:sz w:val="24"/>
                <w:szCs w:val="24"/>
              </w:rPr>
              <w:t>2</w:t>
            </w:r>
          </w:p>
        </w:tc>
      </w:tr>
      <w:tr w:rsidR="00DA55DC" w:rsidRPr="00DA2C92" w14:paraId="2E933BF9" w14:textId="77777777" w:rsidTr="00AC1F5F">
        <w:trPr>
          <w:trHeight w:val="490"/>
        </w:trPr>
        <w:tc>
          <w:tcPr>
            <w:tcW w:w="7938" w:type="dxa"/>
            <w:vAlign w:val="center"/>
            <w:hideMark/>
          </w:tcPr>
          <w:p w14:paraId="291620F0" w14:textId="77777777" w:rsidR="00DA55DC" w:rsidRPr="00DA2C92" w:rsidRDefault="00DA55DC" w:rsidP="00DA2C92">
            <w:pPr>
              <w:tabs>
                <w:tab w:val="left" w:pos="447"/>
              </w:tabs>
              <w:suppressAutoHyphens/>
              <w:spacing w:after="0" w:line="240" w:lineRule="auto"/>
              <w:rPr>
                <w:rFonts w:ascii="Times New Roman" w:hAnsi="Times New Roman"/>
                <w:b/>
                <w:sz w:val="24"/>
                <w:szCs w:val="24"/>
                <w:lang w:eastAsia="ru-RU"/>
              </w:rPr>
            </w:pPr>
            <w:r w:rsidRPr="00DA2C9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A2C92" w:rsidRDefault="00DA55DC" w:rsidP="00DA2C92">
            <w:pPr>
              <w:suppressAutoHyphens/>
              <w:spacing w:after="0" w:line="240" w:lineRule="auto"/>
              <w:jc w:val="center"/>
              <w:rPr>
                <w:rFonts w:ascii="Times New Roman" w:hAnsi="Times New Roman"/>
                <w:b/>
                <w:iCs/>
                <w:sz w:val="24"/>
                <w:szCs w:val="24"/>
              </w:rPr>
            </w:pPr>
            <w:r w:rsidRPr="00DA2C92">
              <w:rPr>
                <w:rFonts w:ascii="Times New Roman" w:hAnsi="Times New Roman"/>
                <w:b/>
                <w:iCs/>
                <w:sz w:val="24"/>
                <w:szCs w:val="24"/>
              </w:rPr>
              <w:t>14</w:t>
            </w:r>
          </w:p>
        </w:tc>
      </w:tr>
      <w:tr w:rsidR="00745F79" w:rsidRPr="00DA2C92" w14:paraId="09C73C4E" w14:textId="77777777" w:rsidTr="00AC1F5F">
        <w:trPr>
          <w:trHeight w:val="490"/>
        </w:trPr>
        <w:tc>
          <w:tcPr>
            <w:tcW w:w="7938" w:type="dxa"/>
            <w:vAlign w:val="center"/>
            <w:hideMark/>
          </w:tcPr>
          <w:p w14:paraId="61708597"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в т. ч.:</w:t>
            </w:r>
          </w:p>
        </w:tc>
        <w:tc>
          <w:tcPr>
            <w:tcW w:w="1843" w:type="dxa"/>
            <w:vAlign w:val="center"/>
          </w:tcPr>
          <w:p w14:paraId="34C1CC4C"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5FC6F3F8" w14:textId="77777777" w:rsidTr="00AC1F5F">
        <w:trPr>
          <w:trHeight w:val="490"/>
        </w:trPr>
        <w:tc>
          <w:tcPr>
            <w:tcW w:w="7938" w:type="dxa"/>
            <w:vAlign w:val="center"/>
            <w:hideMark/>
          </w:tcPr>
          <w:p w14:paraId="3B6134C2"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1B31C7B4"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2F2F3878" w14:textId="77777777" w:rsidTr="00AC1F5F">
        <w:trPr>
          <w:trHeight w:val="490"/>
        </w:trPr>
        <w:tc>
          <w:tcPr>
            <w:tcW w:w="7938" w:type="dxa"/>
            <w:vAlign w:val="center"/>
            <w:hideMark/>
          </w:tcPr>
          <w:p w14:paraId="6E8A580B"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4C608DDD" w14:textId="77777777" w:rsidR="00745F79" w:rsidRPr="00DA2C92" w:rsidRDefault="00995DF1"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14</w:t>
            </w:r>
          </w:p>
        </w:tc>
      </w:tr>
      <w:tr w:rsidR="005610FB" w:rsidRPr="00DA2C92" w14:paraId="42EA6382" w14:textId="77777777" w:rsidTr="00AC1F5F">
        <w:trPr>
          <w:trHeight w:val="331"/>
        </w:trPr>
        <w:tc>
          <w:tcPr>
            <w:tcW w:w="7938" w:type="dxa"/>
            <w:vAlign w:val="center"/>
          </w:tcPr>
          <w:p w14:paraId="6031BBFC" w14:textId="77777777" w:rsidR="005610FB" w:rsidRPr="00DA2C92" w:rsidRDefault="005610FB" w:rsidP="00DA2C92">
            <w:pPr>
              <w:suppressAutoHyphens/>
              <w:spacing w:after="0" w:line="240" w:lineRule="auto"/>
              <w:rPr>
                <w:rFonts w:ascii="Times New Roman" w:hAnsi="Times New Roman"/>
                <w:b/>
                <w:i/>
                <w:sz w:val="24"/>
                <w:szCs w:val="24"/>
              </w:rPr>
            </w:pPr>
            <w:r w:rsidRPr="00DA2C92">
              <w:rPr>
                <w:rFonts w:ascii="Times New Roman" w:hAnsi="Times New Roman"/>
                <w:b/>
                <w:iCs/>
                <w:sz w:val="24"/>
                <w:szCs w:val="24"/>
              </w:rPr>
              <w:t>Промежуточная аттестация (</w:t>
            </w:r>
            <w:r w:rsidRPr="00DA2C92">
              <w:rPr>
                <w:rFonts w:ascii="Times New Roman" w:hAnsi="Times New Roman"/>
                <w:b/>
                <w:sz w:val="24"/>
                <w:szCs w:val="24"/>
              </w:rPr>
              <w:t xml:space="preserve">дифференцированный </w:t>
            </w:r>
            <w:r w:rsidRPr="00DA2C92">
              <w:rPr>
                <w:rFonts w:ascii="Times New Roman" w:hAnsi="Times New Roman"/>
                <w:b/>
                <w:iCs/>
                <w:sz w:val="24"/>
                <w:szCs w:val="24"/>
              </w:rPr>
              <w:t>зачет)</w:t>
            </w:r>
          </w:p>
        </w:tc>
        <w:tc>
          <w:tcPr>
            <w:tcW w:w="1843" w:type="dxa"/>
            <w:vAlign w:val="center"/>
          </w:tcPr>
          <w:p w14:paraId="6F058C75" w14:textId="77777777" w:rsidR="005610FB" w:rsidRPr="00DA2C92" w:rsidRDefault="000424C4" w:rsidP="00DA2C92">
            <w:pPr>
              <w:suppressAutoHyphens/>
              <w:spacing w:after="0" w:line="240" w:lineRule="auto"/>
              <w:jc w:val="center"/>
              <w:rPr>
                <w:rFonts w:ascii="Times New Roman" w:hAnsi="Times New Roman"/>
                <w:b/>
                <w:iCs/>
                <w:sz w:val="24"/>
                <w:szCs w:val="24"/>
                <w:highlight w:val="yellow"/>
              </w:rPr>
            </w:pPr>
            <w:r w:rsidRPr="00DA2C92">
              <w:rPr>
                <w:rFonts w:ascii="Times New Roman" w:hAnsi="Times New Roman"/>
                <w:b/>
                <w:iCs/>
                <w:sz w:val="24"/>
                <w:szCs w:val="24"/>
              </w:rPr>
              <w:t>2</w:t>
            </w:r>
          </w:p>
        </w:tc>
      </w:tr>
    </w:tbl>
    <w:p w14:paraId="7A1F01C7"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129433C5"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745F79" w:rsidRPr="00DA2C92" w:rsidSect="005610FB">
          <w:pgSz w:w="11906" w:h="16838"/>
          <w:pgMar w:top="1134" w:right="850" w:bottom="1134" w:left="1701" w:header="708" w:footer="708" w:gutter="0"/>
          <w:cols w:space="720"/>
          <w:docGrid w:linePitch="299"/>
        </w:sectPr>
      </w:pPr>
    </w:p>
    <w:p w14:paraId="5A92C570" w14:textId="05CE6299" w:rsidR="00745F79" w:rsidRPr="00DA2C92" w:rsidRDefault="00745F79" w:rsidP="00DA2C92">
      <w:pPr>
        <w:spacing w:after="0" w:line="240" w:lineRule="auto"/>
        <w:rPr>
          <w:rFonts w:ascii="Times New Roman" w:hAnsi="Times New Roman"/>
          <w:b/>
          <w:bCs/>
          <w:caps/>
          <w:sz w:val="24"/>
          <w:szCs w:val="24"/>
        </w:rPr>
      </w:pPr>
      <w:r w:rsidRPr="00DA2C92">
        <w:rPr>
          <w:rFonts w:ascii="Times New Roman" w:hAnsi="Times New Roman"/>
          <w:b/>
          <w:bCs/>
          <w:sz w:val="24"/>
          <w:szCs w:val="24"/>
        </w:rPr>
        <w:lastRenderedPageBreak/>
        <w:t xml:space="preserve">2.2. </w:t>
      </w:r>
      <w:r w:rsidR="005B1743" w:rsidRPr="00DA2C92">
        <w:rPr>
          <w:rFonts w:ascii="Times New Roman" w:hAnsi="Times New Roman"/>
          <w:b/>
          <w:bCs/>
          <w:sz w:val="24"/>
          <w:szCs w:val="24"/>
        </w:rPr>
        <w:t>Т</w:t>
      </w:r>
      <w:r w:rsidRPr="00DA2C92">
        <w:rPr>
          <w:rFonts w:ascii="Times New Roman" w:hAnsi="Times New Roman"/>
          <w:b/>
          <w:bCs/>
          <w:sz w:val="24"/>
          <w:szCs w:val="24"/>
        </w:rPr>
        <w:t>ематический план и содержание дисциплины</w:t>
      </w:r>
      <w:r w:rsidR="00C84832">
        <w:rPr>
          <w:rFonts w:ascii="Times New Roman" w:hAnsi="Times New Roman"/>
          <w:b/>
          <w:bCs/>
          <w:sz w:val="24"/>
          <w:szCs w:val="24"/>
        </w:rPr>
        <w:t xml:space="preserve"> ОО.02 Литература</w:t>
      </w:r>
    </w:p>
    <w:p w14:paraId="4BAD2E5B" w14:textId="77777777" w:rsidR="005B1743" w:rsidRPr="00DA2C92" w:rsidRDefault="005B1743" w:rsidP="00DA2C92">
      <w:pPr>
        <w:spacing w:after="0" w:line="240"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9359"/>
        <w:gridCol w:w="1132"/>
        <w:gridCol w:w="2245"/>
      </w:tblGrid>
      <w:tr w:rsidR="000C1BD7" w:rsidRPr="00DA2C92" w14:paraId="67C0A44F" w14:textId="77777777" w:rsidTr="00BD2041">
        <w:trPr>
          <w:trHeight w:val="20"/>
        </w:trPr>
        <w:tc>
          <w:tcPr>
            <w:tcW w:w="825" w:type="pct"/>
            <w:vAlign w:val="center"/>
          </w:tcPr>
          <w:p w14:paraId="4DD83CA3"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bookmarkStart w:id="8" w:name="_Hlk109219056"/>
            <w:r w:rsidRPr="00DA2C92">
              <w:rPr>
                <w:rFonts w:ascii="Times New Roman" w:hAnsi="Times New Roman"/>
                <w:b/>
                <w:bCs/>
                <w:sz w:val="24"/>
                <w:szCs w:val="24"/>
              </w:rPr>
              <w:t>Наименование разделов и тем</w:t>
            </w:r>
          </w:p>
        </w:tc>
        <w:tc>
          <w:tcPr>
            <w:tcW w:w="3068" w:type="pct"/>
            <w:vAlign w:val="center"/>
          </w:tcPr>
          <w:p w14:paraId="7B9B2269" w14:textId="6C24A95B"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71" w:type="pct"/>
            <w:vAlign w:val="center"/>
          </w:tcPr>
          <w:p w14:paraId="09841740"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Объем часов</w:t>
            </w:r>
          </w:p>
        </w:tc>
        <w:tc>
          <w:tcPr>
            <w:tcW w:w="736" w:type="pct"/>
            <w:vAlign w:val="center"/>
          </w:tcPr>
          <w:p w14:paraId="2B7CA487"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4"/>
                <w:szCs w:val="24"/>
              </w:rPr>
            </w:pPr>
            <w:r w:rsidRPr="00DA2C92">
              <w:rPr>
                <w:rFonts w:ascii="Times New Roman" w:hAnsi="Times New Roman"/>
                <w:b/>
                <w:bCs/>
                <w:sz w:val="24"/>
                <w:szCs w:val="24"/>
              </w:rPr>
              <w:t>Формируемые компетенции</w:t>
            </w:r>
          </w:p>
        </w:tc>
      </w:tr>
      <w:tr w:rsidR="005442B6" w:rsidRPr="00DA2C92" w14:paraId="51FC54F0" w14:textId="77777777" w:rsidTr="00BD2041">
        <w:trPr>
          <w:trHeight w:val="20"/>
        </w:trPr>
        <w:tc>
          <w:tcPr>
            <w:tcW w:w="825" w:type="pct"/>
          </w:tcPr>
          <w:p w14:paraId="646C5FA9"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1</w:t>
            </w:r>
          </w:p>
        </w:tc>
        <w:tc>
          <w:tcPr>
            <w:tcW w:w="3068" w:type="pct"/>
          </w:tcPr>
          <w:p w14:paraId="2C9EC4FD"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371" w:type="pct"/>
          </w:tcPr>
          <w:p w14:paraId="61F7FBA5"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3</w:t>
            </w:r>
          </w:p>
        </w:tc>
        <w:tc>
          <w:tcPr>
            <w:tcW w:w="736" w:type="pct"/>
          </w:tcPr>
          <w:p w14:paraId="017DCBB3"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4</w:t>
            </w:r>
          </w:p>
        </w:tc>
      </w:tr>
      <w:tr w:rsidR="004B7273" w:rsidRPr="00DA2C92" w14:paraId="111F9D1A" w14:textId="77777777" w:rsidTr="005761B5">
        <w:trPr>
          <w:trHeight w:val="20"/>
        </w:trPr>
        <w:tc>
          <w:tcPr>
            <w:tcW w:w="5000" w:type="pct"/>
            <w:gridSpan w:val="4"/>
          </w:tcPr>
          <w:p w14:paraId="58535CE5" w14:textId="77777777" w:rsidR="004B7273" w:rsidRPr="00DA2C92" w:rsidRDefault="004B7273"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i/>
                <w:sz w:val="24"/>
                <w:szCs w:val="24"/>
              </w:rPr>
              <w:t>Основное содержание</w:t>
            </w:r>
          </w:p>
        </w:tc>
      </w:tr>
      <w:tr w:rsidR="00964CD8" w:rsidRPr="00DA2C92" w14:paraId="024FD2D6" w14:textId="77777777" w:rsidTr="00BD2041">
        <w:trPr>
          <w:trHeight w:val="20"/>
        </w:trPr>
        <w:tc>
          <w:tcPr>
            <w:tcW w:w="825" w:type="pct"/>
            <w:vMerge w:val="restart"/>
          </w:tcPr>
          <w:p w14:paraId="04DAB51B"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Введение</w:t>
            </w:r>
          </w:p>
        </w:tc>
        <w:tc>
          <w:tcPr>
            <w:tcW w:w="3068" w:type="pct"/>
          </w:tcPr>
          <w:p w14:paraId="55628B4C"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bCs/>
                <w:sz w:val="24"/>
                <w:szCs w:val="24"/>
              </w:rPr>
              <w:t>Содержание учебного материала</w:t>
            </w:r>
          </w:p>
        </w:tc>
        <w:tc>
          <w:tcPr>
            <w:tcW w:w="371" w:type="pct"/>
          </w:tcPr>
          <w:p w14:paraId="4086CF2E"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A2C92" w14:paraId="6964FB0C" w14:textId="77777777" w:rsidTr="00BD2041">
        <w:trPr>
          <w:trHeight w:val="20"/>
        </w:trPr>
        <w:tc>
          <w:tcPr>
            <w:tcW w:w="825" w:type="pct"/>
            <w:vMerge/>
          </w:tcPr>
          <w:p w14:paraId="4B58148A"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A2C92" w:rsidRDefault="00D00CCA"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tcPr>
          <w:p w14:paraId="338DFE63"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21BD40D" w14:textId="77777777" w:rsidTr="00604D85">
        <w:trPr>
          <w:trHeight w:val="20"/>
        </w:trPr>
        <w:tc>
          <w:tcPr>
            <w:tcW w:w="3893" w:type="pct"/>
            <w:gridSpan w:val="2"/>
          </w:tcPr>
          <w:p w14:paraId="43E727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w:t>
            </w:r>
          </w:p>
          <w:p w14:paraId="6CD6E6D1" w14:textId="15EAD75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sz w:val="24"/>
                <w:szCs w:val="24"/>
              </w:rPr>
              <w:t xml:space="preserve">Человек и его время: классики первой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4051183E" w14:textId="1E77A07B"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268CBC" w14:textId="77777777" w:rsidTr="00BD2041">
        <w:trPr>
          <w:trHeight w:val="20"/>
        </w:trPr>
        <w:tc>
          <w:tcPr>
            <w:tcW w:w="825" w:type="pct"/>
            <w:vMerge w:val="restart"/>
          </w:tcPr>
          <w:p w14:paraId="30ABB94D" w14:textId="5E4D663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sz w:val="24"/>
                <w:szCs w:val="24"/>
              </w:rPr>
              <w:t xml:space="preserve">Тема 1.1 </w:t>
            </w:r>
            <w:r w:rsidRPr="00DA2C92">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176B1201" w14:textId="1ED6D7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019E6F75" w14:textId="41A1ED5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DC648B" w:rsidRPr="00DA2C92" w14:paraId="28DBA348" w14:textId="77777777" w:rsidTr="00BD2041">
        <w:trPr>
          <w:trHeight w:val="20"/>
        </w:trPr>
        <w:tc>
          <w:tcPr>
            <w:tcW w:w="825" w:type="pct"/>
            <w:vMerge/>
          </w:tcPr>
          <w:p w14:paraId="6549E886" w14:textId="0E228B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A2C92">
              <w:rPr>
                <w:rFonts w:ascii="Times New Roman" w:hAnsi="Times New Roman"/>
                <w:bCs/>
                <w:sz w:val="24"/>
                <w:szCs w:val="24"/>
              </w:rPr>
              <w:t>мемориализации</w:t>
            </w:r>
            <w:proofErr w:type="spellEnd"/>
            <w:r w:rsidRPr="00DA2C92">
              <w:rPr>
                <w:rFonts w:ascii="Times New Roman" w:hAnsi="Times New Roman"/>
                <w:bCs/>
                <w:sz w:val="24"/>
                <w:szCs w:val="24"/>
              </w:rPr>
              <w:t xml:space="preserve"> его имени. Пушкин и современность, образы Пушкина в массовой культуре: </w:t>
            </w:r>
            <w:proofErr w:type="spellStart"/>
            <w:r w:rsidRPr="00DA2C92">
              <w:rPr>
                <w:rFonts w:ascii="Times New Roman" w:hAnsi="Times New Roman"/>
                <w:bCs/>
                <w:sz w:val="24"/>
                <w:szCs w:val="24"/>
              </w:rPr>
              <w:t>эмблематичность</w:t>
            </w:r>
            <w:proofErr w:type="spellEnd"/>
            <w:r w:rsidRPr="00DA2C92">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p w14:paraId="3AADFE39" w14:textId="5E6E29A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550CBD5B" w14:textId="77777777" w:rsidTr="00DC648B">
        <w:trPr>
          <w:trHeight w:val="61"/>
        </w:trPr>
        <w:tc>
          <w:tcPr>
            <w:tcW w:w="825" w:type="pct"/>
            <w:vMerge/>
          </w:tcPr>
          <w:p w14:paraId="0D13CD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A2C92">
              <w:rPr>
                <w:rFonts w:ascii="Times New Roman" w:hAnsi="Times New Roman"/>
                <w:iCs/>
                <w:sz w:val="24"/>
                <w:szCs w:val="24"/>
              </w:rPr>
              <w:t>2</w:t>
            </w:r>
          </w:p>
        </w:tc>
        <w:tc>
          <w:tcPr>
            <w:tcW w:w="736" w:type="pct"/>
            <w:vMerge/>
          </w:tcPr>
          <w:p w14:paraId="3347657A" w14:textId="0045F46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411BBD19" w14:textId="77777777" w:rsidTr="00604D85">
        <w:trPr>
          <w:trHeight w:val="239"/>
        </w:trPr>
        <w:tc>
          <w:tcPr>
            <w:tcW w:w="825" w:type="pct"/>
            <w:vMerge w:val="restart"/>
          </w:tcPr>
          <w:p w14:paraId="3AAF982A" w14:textId="77777777" w:rsidR="00DC648B" w:rsidRPr="00DA2C92" w:rsidRDefault="00DC648B" w:rsidP="00DA2C92">
            <w:pPr>
              <w:spacing w:after="0" w:line="240" w:lineRule="auto"/>
              <w:jc w:val="center"/>
              <w:rPr>
                <w:rFonts w:ascii="Times New Roman" w:hAnsi="Times New Roman"/>
                <w:bCs/>
                <w:sz w:val="24"/>
                <w:szCs w:val="24"/>
              </w:rPr>
            </w:pPr>
            <w:r w:rsidRPr="00DA2C92">
              <w:rPr>
                <w:rFonts w:ascii="Times New Roman" w:hAnsi="Times New Roman"/>
                <w:b/>
                <w:sz w:val="24"/>
                <w:szCs w:val="24"/>
              </w:rPr>
              <w:t>Тема 1.2</w:t>
            </w:r>
            <w:r w:rsidRPr="00DA2C92">
              <w:rPr>
                <w:rFonts w:ascii="Times New Roman" w:hAnsi="Times New Roman"/>
                <w:bCs/>
                <w:sz w:val="24"/>
                <w:szCs w:val="24"/>
              </w:rPr>
              <w:t xml:space="preserve"> </w:t>
            </w:r>
          </w:p>
          <w:p w14:paraId="03C2C803" w14:textId="7D6D635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A2C92">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5ED6434F" w14:textId="127166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tcPr>
          <w:p w14:paraId="5CE10F7B" w14:textId="6E544EB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1BD5A1A6" w14:textId="77777777" w:rsidTr="00BD2041">
        <w:trPr>
          <w:trHeight w:val="20"/>
        </w:trPr>
        <w:tc>
          <w:tcPr>
            <w:tcW w:w="825" w:type="pct"/>
            <w:vMerge/>
          </w:tcPr>
          <w:p w14:paraId="13583EE3" w14:textId="54757FAB"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018D61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w:t>
            </w:r>
            <w:r w:rsidRPr="00DA2C92">
              <w:rPr>
                <w:rFonts w:ascii="Times New Roman" w:hAnsi="Times New Roman"/>
                <w:bCs/>
                <w:sz w:val="24"/>
                <w:szCs w:val="24"/>
              </w:rPr>
              <w:lastRenderedPageBreak/>
              <w:t>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35AA8409" w14:textId="77777777" w:rsidTr="00BD2041">
        <w:trPr>
          <w:trHeight w:val="20"/>
        </w:trPr>
        <w:tc>
          <w:tcPr>
            <w:tcW w:w="825" w:type="pct"/>
            <w:vMerge/>
          </w:tcPr>
          <w:p w14:paraId="6DA72E3A" w14:textId="77777777" w:rsidR="00DC648B" w:rsidRPr="00DA2C92" w:rsidRDefault="00DC648B" w:rsidP="00DA2C92">
            <w:pPr>
              <w:spacing w:after="0" w:line="240" w:lineRule="auto"/>
              <w:jc w:val="center"/>
              <w:rPr>
                <w:rFonts w:ascii="Times New Roman" w:hAnsi="Times New Roman"/>
                <w:b/>
                <w:bCs/>
                <w:strike/>
                <w:sz w:val="24"/>
                <w:szCs w:val="24"/>
              </w:rPr>
            </w:pPr>
          </w:p>
        </w:tc>
        <w:tc>
          <w:tcPr>
            <w:tcW w:w="3068" w:type="pct"/>
          </w:tcPr>
          <w:p w14:paraId="41A5478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xml:space="preserve">; 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48ECF10" w14:textId="227D7DE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A2C92" w14:paraId="15026E8B" w14:textId="77777777" w:rsidTr="00604D85">
        <w:trPr>
          <w:trHeight w:val="309"/>
        </w:trPr>
        <w:tc>
          <w:tcPr>
            <w:tcW w:w="5000" w:type="pct"/>
            <w:gridSpan w:val="4"/>
          </w:tcPr>
          <w:p w14:paraId="7BAC1DD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A2C92" w14:paraId="63E7C0F8" w14:textId="77777777" w:rsidTr="00BD2041">
        <w:trPr>
          <w:trHeight w:val="653"/>
        </w:trPr>
        <w:tc>
          <w:tcPr>
            <w:tcW w:w="825" w:type="pct"/>
            <w:vMerge w:val="restart"/>
          </w:tcPr>
          <w:p w14:paraId="19579A7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r w:rsidRPr="00DA2C92">
              <w:rPr>
                <w:rFonts w:ascii="Times New Roman" w:hAnsi="Times New Roman"/>
                <w:b/>
                <w:bCs/>
                <w:iCs/>
                <w:sz w:val="24"/>
                <w:szCs w:val="24"/>
              </w:rPr>
              <w:t>«Дело мастера боится»</w:t>
            </w:r>
          </w:p>
        </w:tc>
        <w:tc>
          <w:tcPr>
            <w:tcW w:w="3068" w:type="pct"/>
          </w:tcPr>
          <w:p w14:paraId="50CCD9F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5DD378D4"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w:t>
            </w:r>
          </w:p>
        </w:tc>
        <w:tc>
          <w:tcPr>
            <w:tcW w:w="736" w:type="pct"/>
          </w:tcPr>
          <w:p w14:paraId="6ED1063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A2C92" w14:paraId="566B1E09" w14:textId="77777777" w:rsidTr="00BD2041">
        <w:trPr>
          <w:trHeight w:val="739"/>
        </w:trPr>
        <w:tc>
          <w:tcPr>
            <w:tcW w:w="825" w:type="pct"/>
            <w:vMerge/>
          </w:tcPr>
          <w:p w14:paraId="4CE2E068"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p>
        </w:tc>
        <w:tc>
          <w:tcPr>
            <w:tcW w:w="3068" w:type="pct"/>
          </w:tcPr>
          <w:p w14:paraId="36C7C85A"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анализ высказываний писателей о мастерстве</w:t>
            </w:r>
            <w:r w:rsidRPr="00DA2C92">
              <w:rPr>
                <w:rFonts w:ascii="Times New Roman" w:hAnsi="Times New Roman"/>
                <w:b/>
                <w:sz w:val="24"/>
                <w:szCs w:val="24"/>
              </w:rPr>
              <w:t xml:space="preserve">; </w:t>
            </w:r>
            <w:r w:rsidRPr="00DA2C92">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A2C92">
              <w:rPr>
                <w:rFonts w:ascii="Times New Roman" w:hAnsi="Times New Roman"/>
                <w:bCs/>
                <w:sz w:val="24"/>
                <w:szCs w:val="24"/>
              </w:rPr>
              <w:t>«Что значит быть мастером своего дела?»</w:t>
            </w:r>
          </w:p>
        </w:tc>
        <w:tc>
          <w:tcPr>
            <w:tcW w:w="371" w:type="pct"/>
          </w:tcPr>
          <w:p w14:paraId="295E04FB"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tcPr>
          <w:p w14:paraId="1E7F9FFD" w14:textId="77777777" w:rsidR="00C84832" w:rsidRDefault="00683AC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6F1D452" w14:textId="357FBB5B"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BE411D" w:rsidRPr="00DA2C92" w14:paraId="5F229547" w14:textId="77777777" w:rsidTr="00964218">
        <w:trPr>
          <w:trHeight w:val="276"/>
        </w:trPr>
        <w:tc>
          <w:tcPr>
            <w:tcW w:w="5000" w:type="pct"/>
            <w:gridSpan w:val="4"/>
          </w:tcPr>
          <w:p w14:paraId="666C2DB6"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i/>
                <w:sz w:val="24"/>
                <w:szCs w:val="24"/>
              </w:rPr>
              <w:t>Основное содержание</w:t>
            </w:r>
          </w:p>
        </w:tc>
      </w:tr>
      <w:tr w:rsidR="00604D85" w:rsidRPr="00DA2C92" w14:paraId="4864A28E" w14:textId="77777777" w:rsidTr="00604D85">
        <w:trPr>
          <w:trHeight w:val="985"/>
        </w:trPr>
        <w:tc>
          <w:tcPr>
            <w:tcW w:w="3893" w:type="pct"/>
            <w:gridSpan w:val="2"/>
          </w:tcPr>
          <w:p w14:paraId="16F1D51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Раздел 2 </w:t>
            </w:r>
          </w:p>
          <w:p w14:paraId="2CF66D08" w14:textId="56899BF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38</w:t>
            </w:r>
          </w:p>
        </w:tc>
        <w:tc>
          <w:tcPr>
            <w:tcW w:w="736" w:type="pct"/>
          </w:tcPr>
          <w:p w14:paraId="139EA675" w14:textId="518B5EE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A7BC53D" w14:textId="77777777" w:rsidTr="00604D85">
        <w:trPr>
          <w:trHeight w:val="366"/>
        </w:trPr>
        <w:tc>
          <w:tcPr>
            <w:tcW w:w="825" w:type="pct"/>
            <w:vMerge w:val="restart"/>
          </w:tcPr>
          <w:p w14:paraId="1ED0E56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2.1</w:t>
            </w:r>
          </w:p>
          <w:p w14:paraId="6C891473" w14:textId="4EFC9C0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sz w:val="24"/>
                <w:szCs w:val="24"/>
              </w:rPr>
              <w:t xml:space="preserve">Драматургия А.Н. Островского в театре. Судьба женщины в </w:t>
            </w:r>
            <w:r w:rsidRPr="00DA2C92">
              <w:rPr>
                <w:rFonts w:ascii="Times New Roman" w:hAnsi="Times New Roman"/>
                <w:sz w:val="24"/>
                <w:szCs w:val="24"/>
              </w:rPr>
              <w:lastRenderedPageBreak/>
              <w:t>XIX веке и ее отражение в драмах А. Н. Островского (1823—1886)</w:t>
            </w:r>
          </w:p>
        </w:tc>
        <w:tc>
          <w:tcPr>
            <w:tcW w:w="3068" w:type="pct"/>
          </w:tcPr>
          <w:p w14:paraId="61E2794F" w14:textId="5B10BA2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b/>
                <w:bCs/>
                <w:sz w:val="24"/>
                <w:szCs w:val="24"/>
              </w:rPr>
              <w:lastRenderedPageBreak/>
              <w:t>Содержание учебного материала</w:t>
            </w:r>
            <w:r w:rsidRPr="00DA2C92">
              <w:rPr>
                <w:rFonts w:ascii="Times New Roman" w:hAnsi="Times New Roman"/>
                <w:sz w:val="24"/>
                <w:szCs w:val="24"/>
              </w:rPr>
              <w:t xml:space="preserve"> </w:t>
            </w:r>
          </w:p>
        </w:tc>
        <w:tc>
          <w:tcPr>
            <w:tcW w:w="371" w:type="pct"/>
          </w:tcPr>
          <w:p w14:paraId="4854BD84" w14:textId="68036C5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4</w:t>
            </w:r>
          </w:p>
        </w:tc>
        <w:tc>
          <w:tcPr>
            <w:tcW w:w="736" w:type="pct"/>
            <w:vMerge w:val="restart"/>
          </w:tcPr>
          <w:p w14:paraId="75F7476B" w14:textId="3931360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604D85" w:rsidRPr="00DA2C92" w14:paraId="2D5F4297" w14:textId="77777777" w:rsidTr="00BD2041">
        <w:trPr>
          <w:trHeight w:val="276"/>
        </w:trPr>
        <w:tc>
          <w:tcPr>
            <w:tcW w:w="825" w:type="pct"/>
            <w:vMerge/>
          </w:tcPr>
          <w:p w14:paraId="0A1FDE17" w14:textId="431885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w:t>
            </w:r>
            <w:r w:rsidRPr="00DA2C92">
              <w:rPr>
                <w:rFonts w:ascii="Times New Roman" w:hAnsi="Times New Roman"/>
                <w:sz w:val="24"/>
                <w:szCs w:val="24"/>
              </w:rPr>
              <w:lastRenderedPageBreak/>
              <w:t>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A2C92">
              <w:rPr>
                <w:rFonts w:ascii="Times New Roman" w:hAnsi="Times New Roman"/>
                <w:sz w:val="24"/>
                <w:szCs w:val="24"/>
              </w:rPr>
              <w:t>сторителлинг</w:t>
            </w:r>
            <w:proofErr w:type="spellEnd"/>
            <w:r w:rsidRPr="00DA2C92">
              <w:rPr>
                <w:rFonts w:ascii="Times New Roman" w:hAnsi="Times New Roman"/>
                <w:sz w:val="24"/>
                <w:szCs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A2C92">
              <w:rPr>
                <w:rFonts w:ascii="Times New Roman" w:hAnsi="Times New Roman"/>
                <w:i/>
                <w:sz w:val="24"/>
                <w:szCs w:val="24"/>
              </w:rPr>
              <w:t>.</w:t>
            </w:r>
            <w:r w:rsidRPr="00DA2C92">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53BDA491" w14:textId="61C76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8F05AA6" w14:textId="77777777" w:rsidTr="00BD2041">
        <w:trPr>
          <w:trHeight w:val="20"/>
        </w:trPr>
        <w:tc>
          <w:tcPr>
            <w:tcW w:w="825" w:type="pct"/>
            <w:vMerge/>
          </w:tcPr>
          <w:p w14:paraId="3A8A749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iCs/>
                <w:color w:val="000000" w:themeColor="text1"/>
                <w:sz w:val="24"/>
                <w:szCs w:val="24"/>
                <w:lang w:eastAsia="ru-RU"/>
              </w:rPr>
              <w:t xml:space="preserve">Инсценировка в малых группах эпизодов пьесы; </w:t>
            </w:r>
            <w:r w:rsidRPr="00DA2C92">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97642E0" w14:textId="213C3A7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D1C8EC9" w14:textId="77777777" w:rsidTr="00BD2041">
        <w:trPr>
          <w:trHeight w:val="20"/>
        </w:trPr>
        <w:tc>
          <w:tcPr>
            <w:tcW w:w="825" w:type="pct"/>
            <w:vMerge w:val="restart"/>
          </w:tcPr>
          <w:p w14:paraId="3D7E540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2.2</w:t>
            </w:r>
          </w:p>
          <w:p w14:paraId="599B805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Илья Ильич Обломов как вневременной тип и одна из граней</w:t>
            </w:r>
          </w:p>
          <w:p w14:paraId="2A35A20B" w14:textId="3D984A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национального характера</w:t>
            </w:r>
          </w:p>
        </w:tc>
        <w:tc>
          <w:tcPr>
            <w:tcW w:w="3068" w:type="pct"/>
          </w:tcPr>
          <w:p w14:paraId="669654AA" w14:textId="121FCA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303AE157" w14:textId="287FD95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4</w:t>
            </w:r>
          </w:p>
        </w:tc>
        <w:tc>
          <w:tcPr>
            <w:tcW w:w="736" w:type="pct"/>
            <w:vMerge w:val="restart"/>
          </w:tcPr>
          <w:p w14:paraId="5DE38971" w14:textId="0C18A5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44F098B" w14:textId="77777777" w:rsidTr="00BD2041">
        <w:trPr>
          <w:trHeight w:val="947"/>
        </w:trPr>
        <w:tc>
          <w:tcPr>
            <w:tcW w:w="825" w:type="pct"/>
            <w:vMerge/>
          </w:tcPr>
          <w:p w14:paraId="5F8E4D79" w14:textId="43DB92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CB48495" w14:textId="4786AFA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C88DB05" w14:textId="77777777" w:rsidTr="003F683F">
        <w:trPr>
          <w:trHeight w:val="1064"/>
        </w:trPr>
        <w:tc>
          <w:tcPr>
            <w:tcW w:w="825" w:type="pct"/>
            <w:vMerge/>
          </w:tcPr>
          <w:p w14:paraId="072DF15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A2C92">
              <w:rPr>
                <w:rFonts w:ascii="Times New Roman" w:hAnsi="Times New Roman"/>
                <w:sz w:val="24"/>
                <w:szCs w:val="24"/>
              </w:rPr>
              <w:t>очинение «Что от Обломова есть во мне?»</w:t>
            </w:r>
          </w:p>
        </w:tc>
        <w:tc>
          <w:tcPr>
            <w:tcW w:w="371" w:type="pct"/>
          </w:tcPr>
          <w:p w14:paraId="7F4BEE5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vMerge/>
            <w:tcBorders>
              <w:bottom w:val="single" w:sz="4" w:space="0" w:color="auto"/>
            </w:tcBorders>
          </w:tcPr>
          <w:p w14:paraId="1F03B6CF" w14:textId="7014ED8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C3EC61A" w14:textId="77777777" w:rsidTr="003F683F">
        <w:trPr>
          <w:trHeight w:val="199"/>
        </w:trPr>
        <w:tc>
          <w:tcPr>
            <w:tcW w:w="825" w:type="pct"/>
            <w:vMerge w:val="restart"/>
          </w:tcPr>
          <w:p w14:paraId="71D3685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2.3</w:t>
            </w:r>
          </w:p>
          <w:p w14:paraId="745937DC" w14:textId="565653E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Новый герой, «отрицающий всё», в романе И. С. Тургенева (1818 — </w:t>
            </w:r>
            <w:r w:rsidRPr="00DA2C92">
              <w:rPr>
                <w:rFonts w:ascii="Times New Roman" w:hAnsi="Times New Roman"/>
                <w:sz w:val="24"/>
                <w:szCs w:val="24"/>
              </w:rPr>
              <w:lastRenderedPageBreak/>
              <w:t>1883) «Отцы и дети»</w:t>
            </w:r>
          </w:p>
        </w:tc>
        <w:tc>
          <w:tcPr>
            <w:tcW w:w="3068" w:type="pct"/>
          </w:tcPr>
          <w:p w14:paraId="1DC0F5C0" w14:textId="252B32C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Borders>
              <w:right w:val="single" w:sz="4" w:space="0" w:color="auto"/>
            </w:tcBorders>
          </w:tcPr>
          <w:p w14:paraId="0EA07FEC" w14:textId="405C04A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Borders>
              <w:top w:val="single" w:sz="4" w:space="0" w:color="auto"/>
              <w:left w:val="single" w:sz="4" w:space="0" w:color="auto"/>
              <w:bottom w:val="single" w:sz="4" w:space="0" w:color="auto"/>
              <w:right w:val="single" w:sz="4" w:space="0" w:color="auto"/>
            </w:tcBorders>
          </w:tcPr>
          <w:p w14:paraId="5621074C" w14:textId="77777777" w:rsidR="00604D85"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C21DB41" w14:textId="77777777" w:rsidR="003F683F" w:rsidRDefault="003F683F"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9E534FD" w14:textId="77777777" w:rsidR="003F683F" w:rsidRDefault="003F683F"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E584AEA" w14:textId="74EAB701" w:rsidR="003F683F" w:rsidRPr="00DA2C92" w:rsidRDefault="003F683F"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8765A24" w14:textId="77777777" w:rsidTr="003F683F">
        <w:trPr>
          <w:trHeight w:val="20"/>
        </w:trPr>
        <w:tc>
          <w:tcPr>
            <w:tcW w:w="825" w:type="pct"/>
            <w:vMerge/>
          </w:tcPr>
          <w:p w14:paraId="1BC9D15E" w14:textId="283651B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 xml:space="preserve">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w:t>
            </w:r>
            <w:r w:rsidRPr="00DA2C92">
              <w:rPr>
                <w:rFonts w:ascii="Times New Roman" w:hAnsi="Times New Roman"/>
                <w:sz w:val="24"/>
                <w:szCs w:val="24"/>
              </w:rPr>
              <w:lastRenderedPageBreak/>
              <w:t>Кирсанова в романе: портретные и речевые характеристики. Нигилизм и нигилисты</w:t>
            </w:r>
          </w:p>
          <w:p w14:paraId="2EFBF857" w14:textId="7FB820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Д. И. Писарева "Базаров"</w:t>
            </w:r>
          </w:p>
        </w:tc>
        <w:tc>
          <w:tcPr>
            <w:tcW w:w="371" w:type="pct"/>
            <w:tcBorders>
              <w:right w:val="single" w:sz="4" w:space="0" w:color="auto"/>
            </w:tcBorders>
          </w:tcPr>
          <w:p w14:paraId="1372E7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Borders>
              <w:top w:val="single" w:sz="4" w:space="0" w:color="auto"/>
              <w:left w:val="single" w:sz="4" w:space="0" w:color="auto"/>
              <w:bottom w:val="single" w:sz="4" w:space="0" w:color="auto"/>
              <w:right w:val="single" w:sz="4" w:space="0" w:color="auto"/>
            </w:tcBorders>
          </w:tcPr>
          <w:p w14:paraId="3A311819" w14:textId="55D203D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EB5024A" w14:textId="77777777" w:rsidTr="003F683F">
        <w:trPr>
          <w:trHeight w:val="1840"/>
        </w:trPr>
        <w:tc>
          <w:tcPr>
            <w:tcW w:w="825" w:type="pct"/>
            <w:vMerge/>
          </w:tcPr>
          <w:p w14:paraId="3F6CCF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Работа с избранными эпизодами романа (чтение, обсуждение) Написание </w:t>
            </w:r>
            <w:r w:rsidRPr="00DA2C92">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Borders>
              <w:right w:val="single" w:sz="4" w:space="0" w:color="auto"/>
            </w:tcBorders>
          </w:tcPr>
          <w:p w14:paraId="0642CDC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Borders>
              <w:top w:val="single" w:sz="4" w:space="0" w:color="auto"/>
              <w:left w:val="single" w:sz="4" w:space="0" w:color="auto"/>
              <w:bottom w:val="single" w:sz="4" w:space="0" w:color="auto"/>
              <w:right w:val="single" w:sz="4" w:space="0" w:color="auto"/>
            </w:tcBorders>
          </w:tcPr>
          <w:p w14:paraId="4BDC54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01AF3664" w14:textId="77777777" w:rsidTr="009A4BBF">
        <w:trPr>
          <w:trHeight w:val="357"/>
        </w:trPr>
        <w:tc>
          <w:tcPr>
            <w:tcW w:w="5000" w:type="pct"/>
            <w:gridSpan w:val="4"/>
          </w:tcPr>
          <w:p w14:paraId="7F6931F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1D20B255" w14:textId="77777777" w:rsidTr="00BD2041">
        <w:trPr>
          <w:trHeight w:val="923"/>
        </w:trPr>
        <w:tc>
          <w:tcPr>
            <w:tcW w:w="825" w:type="pct"/>
            <w:vMerge w:val="restart"/>
          </w:tcPr>
          <w:p w14:paraId="39C6437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b/>
                <w:sz w:val="24"/>
                <w:szCs w:val="24"/>
              </w:rPr>
              <w:t>«Ты профессией астронома метростроевца не удивишь!..»</w:t>
            </w:r>
          </w:p>
          <w:p w14:paraId="0616FB5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8EEECF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4E4EE603"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87D61E1" w14:textId="46ED1E6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697877">
              <w:rPr>
                <w:rFonts w:ascii="Times New Roman" w:hAnsi="Times New Roman"/>
                <w:b/>
                <w:bCs/>
                <w:i/>
                <w:iCs/>
                <w:sz w:val="24"/>
                <w:szCs w:val="24"/>
              </w:rPr>
              <w:t>1.1</w:t>
            </w:r>
          </w:p>
        </w:tc>
      </w:tr>
      <w:tr w:rsidR="00DC648B" w:rsidRPr="00DA2C92" w14:paraId="4A6F5C4B" w14:textId="77777777" w:rsidTr="00BD2041">
        <w:trPr>
          <w:trHeight w:val="922"/>
        </w:trPr>
        <w:tc>
          <w:tcPr>
            <w:tcW w:w="825" w:type="pct"/>
            <w:vMerge/>
          </w:tcPr>
          <w:p w14:paraId="0A6626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A2C92">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4DD576A" w14:textId="13CA7E7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514B2389" w14:textId="77777777" w:rsidTr="009A4BBF">
        <w:trPr>
          <w:trHeight w:val="322"/>
        </w:trPr>
        <w:tc>
          <w:tcPr>
            <w:tcW w:w="5000" w:type="pct"/>
            <w:gridSpan w:val="4"/>
          </w:tcPr>
          <w:p w14:paraId="2D347A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759C4A40" w14:textId="77777777" w:rsidTr="00652091">
        <w:trPr>
          <w:trHeight w:val="20"/>
        </w:trPr>
        <w:tc>
          <w:tcPr>
            <w:tcW w:w="825" w:type="pct"/>
            <w:vMerge w:val="restart"/>
          </w:tcPr>
          <w:p w14:paraId="4A9F25B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2.4</w:t>
            </w:r>
          </w:p>
          <w:p w14:paraId="5676F3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Люди и реальность в сказках М. Е. Салтыкова-Щедрина (1826—1889): русская жизнь в иносказаниях</w:t>
            </w:r>
          </w:p>
        </w:tc>
        <w:tc>
          <w:tcPr>
            <w:tcW w:w="3068" w:type="pct"/>
            <w:tcBorders>
              <w:bottom w:val="single" w:sz="4" w:space="0" w:color="auto"/>
            </w:tcBorders>
          </w:tcPr>
          <w:p w14:paraId="2C706E3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0416A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CA80A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5F275CEE" w14:textId="77777777" w:rsidTr="00652091">
        <w:trPr>
          <w:trHeight w:val="20"/>
        </w:trPr>
        <w:tc>
          <w:tcPr>
            <w:tcW w:w="825" w:type="pct"/>
            <w:vMerge/>
          </w:tcPr>
          <w:p w14:paraId="07D95F8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nil"/>
            </w:tcBorders>
          </w:tcPr>
          <w:p w14:paraId="393295A3" w14:textId="76A02C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Работа с избранными</w:t>
            </w:r>
            <w:r w:rsidRPr="00DA2C92">
              <w:rPr>
                <w:rFonts w:ascii="Times New Roman" w:hAnsi="Times New Roman"/>
                <w:b/>
                <w:sz w:val="24"/>
                <w:szCs w:val="24"/>
              </w:rPr>
              <w:t xml:space="preserve"> </w:t>
            </w:r>
            <w:r w:rsidRPr="00DA2C92">
              <w:rPr>
                <w:rFonts w:ascii="Times New Roman" w:hAnsi="Times New Roman"/>
                <w:sz w:val="24"/>
                <w:szCs w:val="24"/>
              </w:rPr>
              <w:t>эпизодами, подготовка инсценировки, иллюстраций; п</w:t>
            </w:r>
            <w:r w:rsidRPr="00DA2C92">
              <w:rPr>
                <w:rFonts w:ascii="Times New Roman" w:hAnsi="Times New Roman"/>
                <w:color w:val="000000" w:themeColor="text1"/>
                <w:sz w:val="24"/>
                <w:szCs w:val="24"/>
                <w:lang w:eastAsia="ru-RU"/>
              </w:rPr>
              <w:t xml:space="preserve">одготовка материала о биографии М. Е. Салтыкова-Щедрина в виде ленты времени / </w:t>
            </w:r>
            <w:r w:rsidRPr="00652091">
              <w:rPr>
                <w:rFonts w:ascii="Times New Roman" w:hAnsi="Times New Roman"/>
                <w:color w:val="FF0000"/>
                <w:sz w:val="24"/>
                <w:szCs w:val="24"/>
                <w:lang w:eastAsia="ru-RU"/>
              </w:rPr>
              <w:t xml:space="preserve">инфографики </w:t>
            </w:r>
            <w:r w:rsidRPr="00DA2C92">
              <w:rPr>
                <w:rFonts w:ascii="Times New Roman" w:hAnsi="Times New Roman"/>
                <w:color w:val="000000" w:themeColor="text1"/>
                <w:sz w:val="24"/>
                <w:szCs w:val="24"/>
                <w:lang w:eastAsia="ru-RU"/>
              </w:rPr>
              <w:t>/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94A6200" w14:textId="77777777" w:rsidTr="00652091">
        <w:trPr>
          <w:trHeight w:val="841"/>
        </w:trPr>
        <w:tc>
          <w:tcPr>
            <w:tcW w:w="825" w:type="pct"/>
            <w:vMerge w:val="restart"/>
          </w:tcPr>
          <w:p w14:paraId="0424FF2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2.5</w:t>
            </w:r>
          </w:p>
          <w:p w14:paraId="1A5CB20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Borders>
              <w:top w:val="nil"/>
            </w:tcBorders>
          </w:tcPr>
          <w:p w14:paraId="7126F8A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F1F1D40"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A2C92">
              <w:rPr>
                <w:rFonts w:ascii="Times New Roman" w:hAnsi="Times New Roman"/>
                <w:sz w:val="24"/>
                <w:szCs w:val="24"/>
              </w:rPr>
              <w:t>раскольниковской</w:t>
            </w:r>
            <w:proofErr w:type="spellEnd"/>
            <w:r w:rsidRPr="00DA2C92">
              <w:rPr>
                <w:rFonts w:ascii="Times New Roman" w:hAnsi="Times New Roman"/>
                <w:sz w:val="24"/>
                <w:szCs w:val="24"/>
              </w:rPr>
              <w:t xml:space="preserve"> «арифметики»; </w:t>
            </w:r>
            <w:proofErr w:type="spellStart"/>
            <w:r w:rsidRPr="00DA2C92">
              <w:rPr>
                <w:rFonts w:ascii="Times New Roman" w:hAnsi="Times New Roman"/>
                <w:sz w:val="24"/>
                <w:szCs w:val="24"/>
              </w:rPr>
              <w:t>антигуманность</w:t>
            </w:r>
            <w:proofErr w:type="spellEnd"/>
            <w:r w:rsidRPr="00DA2C92">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347A779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FC1D42C" w14:textId="77777777" w:rsidTr="00BD2041">
        <w:trPr>
          <w:trHeight w:val="20"/>
        </w:trPr>
        <w:tc>
          <w:tcPr>
            <w:tcW w:w="825" w:type="pct"/>
            <w:vMerge/>
          </w:tcPr>
          <w:p w14:paraId="159E6FC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A2C92">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A2C92">
              <w:rPr>
                <w:rFonts w:ascii="Times New Roman" w:hAnsi="Times New Roman"/>
                <w:sz w:val="24"/>
                <w:szCs w:val="24"/>
              </w:rPr>
              <w:t>«Почему Раскольников убивает?» (В. Набоков) или текста-</w:t>
            </w:r>
            <w:r w:rsidRPr="00DA2C92">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68E18B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65C3104" w14:textId="77777777" w:rsidTr="00BD2041">
        <w:trPr>
          <w:trHeight w:val="20"/>
        </w:trPr>
        <w:tc>
          <w:tcPr>
            <w:tcW w:w="825" w:type="pct"/>
            <w:vMerge w:val="restart"/>
          </w:tcPr>
          <w:p w14:paraId="39F563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2.6</w:t>
            </w:r>
          </w:p>
          <w:p w14:paraId="1609D0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Человек в поиске </w:t>
            </w:r>
            <w:r w:rsidRPr="00DA2C92">
              <w:rPr>
                <w:rFonts w:ascii="Times New Roman" w:hAnsi="Times New Roman"/>
                <w:sz w:val="24"/>
                <w:szCs w:val="24"/>
              </w:rPr>
              <w:lastRenderedPageBreak/>
              <w:t>правды и любви: «любовь – это деятельное желание добра другому…» – в творчестве Л. Н. Толстого (1828—1910)</w:t>
            </w:r>
          </w:p>
        </w:tc>
        <w:tc>
          <w:tcPr>
            <w:tcW w:w="3068" w:type="pct"/>
          </w:tcPr>
          <w:p w14:paraId="1181649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2BFBD07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«Севастопольские рассказы» (1855) – непарадное изображение войны. «Диалектика </w:t>
            </w:r>
            <w:r w:rsidRPr="00DA2C92">
              <w:rPr>
                <w:rFonts w:ascii="Times New Roman" w:hAnsi="Times New Roman"/>
                <w:sz w:val="24"/>
                <w:szCs w:val="24"/>
              </w:rPr>
              <w:lastRenderedPageBreak/>
              <w:t>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4</w:t>
            </w:r>
          </w:p>
        </w:tc>
        <w:tc>
          <w:tcPr>
            <w:tcW w:w="736" w:type="pct"/>
            <w:vMerge w:val="restart"/>
          </w:tcPr>
          <w:p w14:paraId="31DB55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 xml:space="preserve">ОК 01, ОК 02, ОК 03, ОК 04, ОК 05, </w:t>
            </w:r>
            <w:r w:rsidRPr="00DA2C92">
              <w:rPr>
                <w:rFonts w:ascii="Times New Roman" w:hAnsi="Times New Roman"/>
                <w:iCs/>
                <w:sz w:val="24"/>
                <w:szCs w:val="24"/>
              </w:rPr>
              <w:lastRenderedPageBreak/>
              <w:t>ОК 06, ОК 09</w:t>
            </w:r>
          </w:p>
        </w:tc>
      </w:tr>
      <w:tr w:rsidR="00DC648B" w:rsidRPr="00DA2C92" w14:paraId="083DD8AD" w14:textId="77777777" w:rsidTr="00BD2041">
        <w:trPr>
          <w:trHeight w:val="20"/>
        </w:trPr>
        <w:tc>
          <w:tcPr>
            <w:tcW w:w="825" w:type="pct"/>
            <w:vMerge/>
          </w:tcPr>
          <w:p w14:paraId="59D1423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 с</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A2C92">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90F3A56" w14:textId="30CF4BF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D1E975D" w14:textId="77777777" w:rsidTr="009A4BBF">
        <w:trPr>
          <w:trHeight w:val="361"/>
        </w:trPr>
        <w:tc>
          <w:tcPr>
            <w:tcW w:w="5000" w:type="pct"/>
            <w:gridSpan w:val="4"/>
          </w:tcPr>
          <w:p w14:paraId="47AE19B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57F07289" w14:textId="77777777" w:rsidTr="00BD2041">
        <w:trPr>
          <w:trHeight w:val="1058"/>
        </w:trPr>
        <w:tc>
          <w:tcPr>
            <w:tcW w:w="825" w:type="pct"/>
            <w:vMerge w:val="restart"/>
          </w:tcPr>
          <w:p w14:paraId="19A1C8F8" w14:textId="77777777" w:rsidR="00DC648B" w:rsidRPr="00DA2C92" w:rsidRDefault="00DC648B" w:rsidP="00DA2C92">
            <w:pPr>
              <w:spacing w:after="0" w:line="240" w:lineRule="auto"/>
              <w:jc w:val="both"/>
              <w:rPr>
                <w:rFonts w:ascii="Times New Roman" w:hAnsi="Times New Roman"/>
                <w:b/>
                <w:bCs/>
                <w:iCs/>
                <w:sz w:val="24"/>
                <w:szCs w:val="24"/>
              </w:rPr>
            </w:pPr>
            <w:r w:rsidRPr="00DA2C92">
              <w:rPr>
                <w:rFonts w:ascii="Times New Roman" w:hAnsi="Times New Roman"/>
                <w:b/>
                <w:bCs/>
                <w:iCs/>
                <w:sz w:val="24"/>
                <w:szCs w:val="24"/>
              </w:rPr>
              <w:t>«</w:t>
            </w:r>
            <w:r w:rsidRPr="00DA2C92">
              <w:rPr>
                <w:rFonts w:ascii="Times New Roman" w:hAnsi="Times New Roman"/>
                <w:b/>
                <w:bCs/>
                <w:sz w:val="24"/>
                <w:szCs w:val="24"/>
                <w:lang w:eastAsia="ru-RU"/>
              </w:rPr>
              <w:t>Каждый должен быть величествен в своем деле</w:t>
            </w:r>
            <w:r w:rsidRPr="00DA2C92">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B965D2B" w14:textId="5D99F205"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и повести Н.С. Лескова</w:t>
            </w:r>
          </w:p>
          <w:p w14:paraId="2B0F8B79" w14:textId="563E357A"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Обобщение и систематизация знаний о профессиональном мастерстве</w:t>
            </w:r>
            <w:r w:rsidRPr="00DA2C92">
              <w:rPr>
                <w:rFonts w:ascii="Times New Roman" w:hAnsi="Times New Roman"/>
                <w:b/>
                <w:sz w:val="24"/>
                <w:szCs w:val="24"/>
              </w:rPr>
              <w:t xml:space="preserve">. </w:t>
            </w:r>
            <w:r w:rsidRPr="00DA2C92">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66F0408D"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0945DB08" w14:textId="507073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697877">
              <w:rPr>
                <w:rFonts w:ascii="Times New Roman" w:hAnsi="Times New Roman"/>
                <w:b/>
                <w:bCs/>
                <w:i/>
                <w:iCs/>
                <w:sz w:val="24"/>
                <w:szCs w:val="24"/>
              </w:rPr>
              <w:t xml:space="preserve"> 1.1</w:t>
            </w:r>
          </w:p>
        </w:tc>
      </w:tr>
      <w:tr w:rsidR="00DC648B" w:rsidRPr="00DA2C92" w14:paraId="489AAA49" w14:textId="77777777" w:rsidTr="00BD2041">
        <w:trPr>
          <w:trHeight w:val="1057"/>
        </w:trPr>
        <w:tc>
          <w:tcPr>
            <w:tcW w:w="825" w:type="pct"/>
            <w:vMerge/>
          </w:tcPr>
          <w:p w14:paraId="3E66C730" w14:textId="77777777" w:rsidR="00DC648B" w:rsidRPr="00DA2C92" w:rsidRDefault="00DC648B" w:rsidP="00DA2C92">
            <w:pPr>
              <w:spacing w:after="0" w:line="240" w:lineRule="auto"/>
              <w:jc w:val="both"/>
              <w:rPr>
                <w:rFonts w:ascii="Times New Roman" w:hAnsi="Times New Roman"/>
                <w:b/>
                <w:bCs/>
                <w:iCs/>
                <w:sz w:val="24"/>
                <w:szCs w:val="24"/>
              </w:rPr>
            </w:pPr>
          </w:p>
        </w:tc>
        <w:tc>
          <w:tcPr>
            <w:tcW w:w="3068" w:type="pct"/>
          </w:tcPr>
          <w:p w14:paraId="07F458FA"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C3E99AF" w14:textId="527A251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38F615F" w14:textId="77777777" w:rsidTr="00604D85">
        <w:trPr>
          <w:trHeight w:val="309"/>
        </w:trPr>
        <w:tc>
          <w:tcPr>
            <w:tcW w:w="5000" w:type="pct"/>
            <w:gridSpan w:val="4"/>
          </w:tcPr>
          <w:p w14:paraId="708398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3E59299" w14:textId="77777777" w:rsidTr="00BD2041">
        <w:trPr>
          <w:trHeight w:val="20"/>
        </w:trPr>
        <w:tc>
          <w:tcPr>
            <w:tcW w:w="825" w:type="pct"/>
            <w:vMerge w:val="restart"/>
          </w:tcPr>
          <w:p w14:paraId="2E972A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2.7</w:t>
            </w:r>
          </w:p>
          <w:p w14:paraId="78553B3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E74FEF0"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w:t>
            </w:r>
            <w:proofErr w:type="spellStart"/>
            <w:r w:rsidRPr="00DA2C92">
              <w:rPr>
                <w:rFonts w:ascii="Times New Roman" w:hAnsi="Times New Roman"/>
                <w:sz w:val="24"/>
                <w:szCs w:val="24"/>
              </w:rPr>
              <w:t>страстию</w:t>
            </w:r>
            <w:proofErr w:type="spellEnd"/>
            <w:r w:rsidRPr="00DA2C92">
              <w:rPr>
                <w:rFonts w:ascii="Times New Roman" w:hAnsi="Times New Roman"/>
                <w:sz w:val="24"/>
                <w:szCs w:val="24"/>
              </w:rPr>
              <w:t xml:space="preserve"> мятежной…», «Да, наша жизнь текла мятежно…», «Слезы и нервы», </w:t>
            </w:r>
            <w:r w:rsidRPr="00DA2C92">
              <w:rPr>
                <w:rFonts w:ascii="Times New Roman" w:hAnsi="Times New Roman"/>
                <w:sz w:val="24"/>
                <w:szCs w:val="24"/>
              </w:rPr>
              <w:lastRenderedPageBreak/>
              <w:t xml:space="preserve">«В деревне», «Несжатая полоса», «Забытая деревня», «Школьник», «Песня </w:t>
            </w:r>
            <w:proofErr w:type="spellStart"/>
            <w:r w:rsidRPr="00DA2C92">
              <w:rPr>
                <w:rFonts w:ascii="Times New Roman" w:hAnsi="Times New Roman"/>
                <w:sz w:val="24"/>
                <w:szCs w:val="24"/>
              </w:rPr>
              <w:t>Еремушке</w:t>
            </w:r>
            <w:proofErr w:type="spellEnd"/>
            <w:r w:rsidRPr="00DA2C92">
              <w:rPr>
                <w:rFonts w:ascii="Times New Roman" w:hAnsi="Times New Roman"/>
                <w:sz w:val="24"/>
                <w:szCs w:val="24"/>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586A5FA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D0AB8E9" w14:textId="77777777" w:rsidTr="00BD2041">
        <w:trPr>
          <w:trHeight w:val="20"/>
        </w:trPr>
        <w:tc>
          <w:tcPr>
            <w:tcW w:w="825" w:type="pct"/>
            <w:vMerge/>
          </w:tcPr>
          <w:p w14:paraId="193598C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п</w:t>
            </w:r>
            <w:r w:rsidRPr="00DA2C92">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w:t>
            </w:r>
            <w:r w:rsidRPr="00DA2C92">
              <w:rPr>
                <w:rFonts w:ascii="Times New Roman" w:hAnsi="Times New Roman"/>
                <w:i/>
                <w:color w:val="000000" w:themeColor="text1"/>
                <w:sz w:val="24"/>
                <w:szCs w:val="24"/>
                <w:lang w:eastAsia="ru-RU"/>
              </w:rPr>
              <w:t xml:space="preserve"> </w:t>
            </w:r>
            <w:r w:rsidRPr="00DA2C92">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E7DD96B" w14:textId="1DF105D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ADE3AA6" w14:textId="77777777" w:rsidTr="00BD2041">
        <w:trPr>
          <w:trHeight w:val="20"/>
        </w:trPr>
        <w:tc>
          <w:tcPr>
            <w:tcW w:w="825" w:type="pct"/>
            <w:vMerge w:val="restart"/>
          </w:tcPr>
          <w:p w14:paraId="2F6490B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2.8</w:t>
            </w:r>
          </w:p>
          <w:p w14:paraId="4010C70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1CBFA31"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Ф.И. Тютчев: «Наш век», «</w:t>
            </w:r>
            <w:proofErr w:type="spellStart"/>
            <w:r w:rsidRPr="00DA2C92">
              <w:rPr>
                <w:rFonts w:ascii="Times New Roman" w:hAnsi="Times New Roman"/>
                <w:sz w:val="24"/>
                <w:szCs w:val="24"/>
              </w:rPr>
              <w:t>Silentium</w:t>
            </w:r>
            <w:proofErr w:type="spellEnd"/>
            <w:r w:rsidRPr="00DA2C92">
              <w:rPr>
                <w:rFonts w:ascii="Times New Roman" w:hAnsi="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А.А. Фета, идиллический пейзаж.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A2C92">
              <w:rPr>
                <w:rFonts w:ascii="Times New Roman" w:hAnsi="Times New Roman"/>
                <w:b/>
                <w:sz w:val="24"/>
                <w:szCs w:val="24"/>
              </w:rPr>
              <w:t xml:space="preserve"> </w:t>
            </w:r>
            <w:r w:rsidRPr="00DA2C92">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2C7D38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F3A7B6D" w14:textId="77777777" w:rsidTr="00BD2041">
        <w:trPr>
          <w:trHeight w:val="20"/>
        </w:trPr>
        <w:tc>
          <w:tcPr>
            <w:tcW w:w="825" w:type="pct"/>
            <w:vMerge/>
          </w:tcPr>
          <w:p w14:paraId="1A7CE02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
                <w:sz w:val="24"/>
                <w:szCs w:val="24"/>
              </w:rPr>
              <w:t xml:space="preserve">; </w:t>
            </w:r>
            <w:r w:rsidRPr="00DA2C92">
              <w:rPr>
                <w:rFonts w:ascii="Times New Roman" w:hAnsi="Times New Roman"/>
                <w:sz w:val="24"/>
                <w:szCs w:val="24"/>
              </w:rPr>
              <w:t xml:space="preserve">подготовка </w:t>
            </w:r>
            <w:r w:rsidRPr="00DA2C92">
              <w:rPr>
                <w:rFonts w:ascii="Times New Roman" w:hAnsi="Times New Roman"/>
                <w:color w:val="000000" w:themeColor="text1"/>
                <w:sz w:val="24"/>
                <w:szCs w:val="24"/>
                <w:lang w:eastAsia="ru-RU"/>
              </w:rPr>
              <w:t>литературно-</w:t>
            </w:r>
            <w:r w:rsidRPr="00DA2C92">
              <w:rPr>
                <w:rFonts w:ascii="Times New Roman" w:hAnsi="Times New Roman"/>
                <w:color w:val="000000" w:themeColor="text1"/>
                <w:sz w:val="24"/>
                <w:szCs w:val="24"/>
                <w:lang w:eastAsia="ru-RU"/>
              </w:rPr>
              <w:lastRenderedPageBreak/>
              <w:t>музыкальной композиции на стихи поэтов и подбор иллюстративного материала</w:t>
            </w:r>
          </w:p>
        </w:tc>
        <w:tc>
          <w:tcPr>
            <w:tcW w:w="371" w:type="pct"/>
          </w:tcPr>
          <w:p w14:paraId="509397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4930C676" w14:textId="73F9B57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D1F9651" w14:textId="77777777" w:rsidTr="00BD2041">
        <w:trPr>
          <w:trHeight w:val="20"/>
        </w:trPr>
        <w:tc>
          <w:tcPr>
            <w:tcW w:w="825" w:type="pct"/>
            <w:vMerge w:val="restart"/>
          </w:tcPr>
          <w:p w14:paraId="319DE74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2.9</w:t>
            </w:r>
          </w:p>
          <w:p w14:paraId="11BE71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DCD759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41B9DFB" w14:textId="77777777" w:rsidTr="00BD2041">
        <w:trPr>
          <w:trHeight w:val="20"/>
        </w:trPr>
        <w:tc>
          <w:tcPr>
            <w:tcW w:w="825" w:type="pct"/>
            <w:vMerge/>
          </w:tcPr>
          <w:p w14:paraId="5FD67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Инсценировка избранных эпизодов пьесы</w:t>
            </w:r>
            <w:r w:rsidRPr="00DA2C92">
              <w:rPr>
                <w:rFonts w:ascii="Times New Roman" w:hAnsi="Times New Roman"/>
                <w:b/>
                <w:sz w:val="24"/>
                <w:szCs w:val="24"/>
              </w:rPr>
              <w:t xml:space="preserve">. </w:t>
            </w:r>
            <w:r w:rsidRPr="00DA2C92">
              <w:rPr>
                <w:rFonts w:ascii="Times New Roman" w:hAnsi="Times New Roman"/>
                <w:sz w:val="24"/>
                <w:szCs w:val="24"/>
              </w:rPr>
              <w:t>Подготовка и участие</w:t>
            </w:r>
            <w:r w:rsidRPr="00DA2C92">
              <w:rPr>
                <w:rFonts w:ascii="Times New Roman" w:hAnsi="Times New Roman"/>
                <w:b/>
                <w:sz w:val="24"/>
                <w:szCs w:val="24"/>
              </w:rPr>
              <w:t xml:space="preserve"> </w:t>
            </w:r>
            <w:r w:rsidRPr="00DA2C92">
              <w:rPr>
                <w:rFonts w:ascii="Times New Roman" w:hAnsi="Times New Roman"/>
                <w:sz w:val="24"/>
                <w:szCs w:val="24"/>
              </w:rPr>
              <w:t>в дискуссии</w:t>
            </w:r>
            <w:r w:rsidRPr="00DA2C92">
              <w:rPr>
                <w:rFonts w:ascii="Times New Roman" w:hAnsi="Times New Roman"/>
                <w:b/>
                <w:sz w:val="24"/>
                <w:szCs w:val="24"/>
              </w:rPr>
              <w:t xml:space="preserve"> «</w:t>
            </w:r>
            <w:r w:rsidRPr="00DA2C92">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88EA9F9" w14:textId="4B1FB63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BE03E1D" w14:textId="77777777" w:rsidTr="00604D85">
        <w:trPr>
          <w:trHeight w:val="363"/>
        </w:trPr>
        <w:tc>
          <w:tcPr>
            <w:tcW w:w="5000" w:type="pct"/>
            <w:gridSpan w:val="4"/>
          </w:tcPr>
          <w:p w14:paraId="72888EE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7FDB0DDE" w14:textId="77777777" w:rsidTr="00BD2041">
        <w:trPr>
          <w:trHeight w:val="683"/>
        </w:trPr>
        <w:tc>
          <w:tcPr>
            <w:tcW w:w="825" w:type="pct"/>
            <w:vMerge w:val="restart"/>
          </w:tcPr>
          <w:p w14:paraId="64BBCFE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3657F1CA"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sz w:val="24"/>
                <w:szCs w:val="24"/>
              </w:rPr>
              <w:t xml:space="preserve">Роль профессии в положении человека в социуме. </w:t>
            </w:r>
            <w:r w:rsidRPr="00DA2C92">
              <w:rPr>
                <w:rStyle w:val="ad"/>
                <w:rFonts w:ascii="Times New Roman" w:hAnsi="Times New Roman"/>
                <w:i/>
                <w:sz w:val="24"/>
                <w:szCs w:val="24"/>
                <w:shd w:val="clear" w:color="auto" w:fill="FFFFFF"/>
              </w:rPr>
              <w:t>Резюме</w:t>
            </w:r>
            <w:r w:rsidRPr="00DA2C92">
              <w:rPr>
                <w:rStyle w:val="apple-converted-space"/>
                <w:sz w:val="24"/>
                <w:szCs w:val="24"/>
                <w:shd w:val="clear" w:color="auto" w:fill="FFFFFF"/>
              </w:rPr>
              <w:t xml:space="preserve"> как </w:t>
            </w:r>
            <w:r w:rsidRPr="00DA2C92">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A2C92">
              <w:rPr>
                <w:rFonts w:ascii="Times New Roman" w:hAnsi="Times New Roman"/>
                <w:iCs/>
                <w:sz w:val="24"/>
                <w:szCs w:val="24"/>
              </w:rPr>
              <w:t>Цель резюме</w:t>
            </w:r>
            <w:r w:rsidRPr="00DA2C92">
              <w:rPr>
                <w:rFonts w:ascii="Times New Roman" w:hAnsi="Times New Roman"/>
                <w:sz w:val="24"/>
                <w:szCs w:val="24"/>
              </w:rPr>
              <w:t xml:space="preserve"> – привлечь </w:t>
            </w:r>
            <w:r w:rsidRPr="00DA2C92">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A2C92">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A2C92">
              <w:rPr>
                <w:rFonts w:ascii="Times New Roman" w:hAnsi="Times New Roman"/>
                <w:iCs/>
                <w:sz w:val="24"/>
                <w:szCs w:val="24"/>
                <w:shd w:val="clear" w:color="auto" w:fill="FFFFFF"/>
              </w:rPr>
              <w:t>Резюме</w:t>
            </w:r>
            <w:r w:rsidRPr="00DA2C92">
              <w:rPr>
                <w:rFonts w:ascii="Times New Roman" w:hAnsi="Times New Roman"/>
                <w:i/>
                <w:sz w:val="24"/>
                <w:szCs w:val="24"/>
                <w:shd w:val="clear" w:color="auto" w:fill="FFFFFF"/>
              </w:rPr>
              <w:t xml:space="preserve"> </w:t>
            </w:r>
            <w:r w:rsidRPr="00DA2C92">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A2C92">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709F84D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558EF24" w14:textId="4DF0ACC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DC648B" w:rsidRPr="00DA2C92" w14:paraId="437D2FDB" w14:textId="77777777" w:rsidTr="00BD2041">
        <w:trPr>
          <w:trHeight w:val="682"/>
        </w:trPr>
        <w:tc>
          <w:tcPr>
            <w:tcW w:w="825" w:type="pct"/>
            <w:vMerge/>
          </w:tcPr>
          <w:p w14:paraId="11AFFD08" w14:textId="77777777" w:rsidR="00DC648B" w:rsidRPr="00DA2C92" w:rsidRDefault="00DC648B" w:rsidP="00DA2C92">
            <w:pPr>
              <w:spacing w:after="0" w:line="240" w:lineRule="auto"/>
              <w:jc w:val="both"/>
              <w:rPr>
                <w:rFonts w:ascii="Times New Roman" w:hAnsi="Times New Roman"/>
                <w:b/>
                <w:sz w:val="24"/>
                <w:szCs w:val="24"/>
              </w:rPr>
            </w:pPr>
          </w:p>
        </w:tc>
        <w:tc>
          <w:tcPr>
            <w:tcW w:w="3068" w:type="pct"/>
          </w:tcPr>
          <w:p w14:paraId="278AC74B"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bCs/>
                <w:sz w:val="24"/>
                <w:szCs w:val="24"/>
              </w:rPr>
              <w:t xml:space="preserve">Практические занятия: </w:t>
            </w:r>
            <w:r w:rsidRPr="00DA2C92">
              <w:rPr>
                <w:rFonts w:ascii="Times New Roman" w:hAnsi="Times New Roman"/>
                <w:sz w:val="24"/>
                <w:szCs w:val="24"/>
              </w:rPr>
              <w:t>Отличие</w:t>
            </w:r>
            <w:r w:rsidRPr="00DA2C92">
              <w:rPr>
                <w:rFonts w:ascii="Times New Roman" w:hAnsi="Times New Roman"/>
                <w:b/>
                <w:bCs/>
                <w:sz w:val="24"/>
                <w:szCs w:val="24"/>
              </w:rPr>
              <w:t xml:space="preserve"> </w:t>
            </w:r>
            <w:r w:rsidRPr="00DA2C92">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A2C92">
              <w:rPr>
                <w:rFonts w:ascii="Times New Roman" w:hAnsi="Times New Roman"/>
                <w:b/>
                <w:bCs/>
                <w:sz w:val="24"/>
                <w:szCs w:val="24"/>
              </w:rPr>
              <w:t xml:space="preserve"> </w:t>
            </w:r>
            <w:r w:rsidRPr="00DA2C92">
              <w:rPr>
                <w:rFonts w:ascii="Times New Roman" w:hAnsi="Times New Roman"/>
                <w:sz w:val="24"/>
                <w:szCs w:val="24"/>
              </w:rPr>
              <w:t>Работа с образцовым документом резюме.</w:t>
            </w:r>
            <w:r w:rsidRPr="00DA2C92">
              <w:rPr>
                <w:rFonts w:ascii="Times New Roman" w:hAnsi="Times New Roman"/>
                <w:b/>
                <w:bCs/>
                <w:sz w:val="24"/>
                <w:szCs w:val="24"/>
              </w:rPr>
              <w:t xml:space="preserve"> </w:t>
            </w:r>
            <w:r w:rsidRPr="00DA2C92">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F7C029E" w14:textId="01E606C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3A09D823" w14:textId="77777777" w:rsidTr="00970A1A">
        <w:trPr>
          <w:trHeight w:val="20"/>
        </w:trPr>
        <w:tc>
          <w:tcPr>
            <w:tcW w:w="5000" w:type="pct"/>
            <w:gridSpan w:val="4"/>
          </w:tcPr>
          <w:p w14:paraId="34A1B0D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A2C92">
              <w:rPr>
                <w:rFonts w:ascii="Times New Roman" w:hAnsi="Times New Roman"/>
                <w:b/>
                <w:bCs/>
                <w:i/>
                <w:sz w:val="24"/>
                <w:szCs w:val="24"/>
              </w:rPr>
              <w:t>Основное содержание</w:t>
            </w:r>
          </w:p>
        </w:tc>
      </w:tr>
      <w:tr w:rsidR="00604D85" w:rsidRPr="00DA2C92" w14:paraId="5231192A" w14:textId="77777777" w:rsidTr="00604D85">
        <w:trPr>
          <w:trHeight w:val="20"/>
        </w:trPr>
        <w:tc>
          <w:tcPr>
            <w:tcW w:w="3893" w:type="pct"/>
            <w:gridSpan w:val="2"/>
          </w:tcPr>
          <w:p w14:paraId="35D5782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3.</w:t>
            </w:r>
          </w:p>
          <w:p w14:paraId="7DF2D35D" w14:textId="12C6DA1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«Человек в поиске прекрасного»:</w:t>
            </w:r>
            <w:r w:rsidR="00DC648B" w:rsidRPr="00DA2C92">
              <w:rPr>
                <w:rFonts w:ascii="Times New Roman" w:hAnsi="Times New Roman"/>
                <w:b/>
                <w:bCs/>
                <w:sz w:val="24"/>
                <w:szCs w:val="24"/>
              </w:rPr>
              <w:t xml:space="preserve"> </w:t>
            </w:r>
            <w:r w:rsidRPr="00DA2C92">
              <w:rPr>
                <w:rFonts w:ascii="Times New Roman" w:hAnsi="Times New Roman"/>
                <w:b/>
                <w:bCs/>
                <w:sz w:val="24"/>
                <w:szCs w:val="24"/>
              </w:rPr>
              <w:t>Русская литература рубежа X</w:t>
            </w:r>
            <w:r w:rsidRPr="00DA2C92">
              <w:rPr>
                <w:rFonts w:ascii="Times New Roman" w:hAnsi="Times New Roman"/>
                <w:b/>
                <w:bCs/>
                <w:sz w:val="24"/>
                <w:szCs w:val="24"/>
                <w:lang w:val="en-US"/>
              </w:rPr>
              <w:t>I</w:t>
            </w:r>
            <w:r w:rsidRPr="00DA2C92">
              <w:rPr>
                <w:rFonts w:ascii="Times New Roman" w:hAnsi="Times New Roman"/>
                <w:b/>
                <w:bCs/>
                <w:sz w:val="24"/>
                <w:szCs w:val="24"/>
              </w:rPr>
              <w:t xml:space="preserve">Х-ХХ веков в контексте </w:t>
            </w:r>
            <w:r w:rsidRPr="00DA2C92">
              <w:rPr>
                <w:rFonts w:ascii="Times New Roman" w:hAnsi="Times New Roman"/>
                <w:b/>
                <w:bCs/>
                <w:sz w:val="24"/>
                <w:szCs w:val="24"/>
              </w:rPr>
              <w:lastRenderedPageBreak/>
              <w:t>социокультурных процессов эпохи</w:t>
            </w:r>
          </w:p>
        </w:tc>
        <w:tc>
          <w:tcPr>
            <w:tcW w:w="371" w:type="pct"/>
          </w:tcPr>
          <w:p w14:paraId="67A3A43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lastRenderedPageBreak/>
              <w:t>16</w:t>
            </w:r>
          </w:p>
        </w:tc>
        <w:tc>
          <w:tcPr>
            <w:tcW w:w="736" w:type="pct"/>
          </w:tcPr>
          <w:p w14:paraId="0BE102B2" w14:textId="6AC5A24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25BAA85" w14:textId="77777777" w:rsidTr="00BD2041">
        <w:trPr>
          <w:trHeight w:val="20"/>
        </w:trPr>
        <w:tc>
          <w:tcPr>
            <w:tcW w:w="825" w:type="pct"/>
            <w:vMerge w:val="restart"/>
          </w:tcPr>
          <w:p w14:paraId="409F4A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3.1</w:t>
            </w:r>
          </w:p>
          <w:p w14:paraId="39F746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sz w:val="24"/>
                <w:szCs w:val="24"/>
              </w:rPr>
              <w:t>Мотивы лирики и прозы И. А. Бунина</w:t>
            </w:r>
          </w:p>
        </w:tc>
        <w:tc>
          <w:tcPr>
            <w:tcW w:w="3068" w:type="pct"/>
          </w:tcPr>
          <w:p w14:paraId="5E5ACBA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6400161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B52BBDE" w14:textId="77777777" w:rsidTr="00BD2041">
        <w:trPr>
          <w:trHeight w:val="440"/>
        </w:trPr>
        <w:tc>
          <w:tcPr>
            <w:tcW w:w="825" w:type="pct"/>
            <w:vMerge/>
          </w:tcPr>
          <w:p w14:paraId="41A9A5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14:paraId="36EAFE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B1BD6C6" w14:textId="77777777" w:rsidTr="00211547">
        <w:trPr>
          <w:trHeight w:val="20"/>
        </w:trPr>
        <w:tc>
          <w:tcPr>
            <w:tcW w:w="825" w:type="pct"/>
            <w:tcBorders>
              <w:bottom w:val="single" w:sz="4" w:space="0" w:color="auto"/>
            </w:tcBorders>
          </w:tcPr>
          <w:p w14:paraId="2FFE35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3.2</w:t>
            </w:r>
          </w:p>
          <w:p w14:paraId="4651815B" w14:textId="77777777" w:rsidR="00604D85" w:rsidRPr="00DA2C92" w:rsidRDefault="00604D85" w:rsidP="00DA2C92">
            <w:pPr>
              <w:spacing w:after="0" w:line="240" w:lineRule="auto"/>
              <w:jc w:val="both"/>
              <w:rPr>
                <w:rFonts w:ascii="Times New Roman" w:hAnsi="Times New Roman"/>
                <w:b/>
                <w:bCs/>
                <w:sz w:val="24"/>
                <w:szCs w:val="24"/>
              </w:rPr>
            </w:pPr>
            <w:r w:rsidRPr="00DA2C92">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Иванович Куприн</w:t>
            </w:r>
            <w:r w:rsidRPr="00DA2C92">
              <w:rPr>
                <w:rFonts w:ascii="Times New Roman" w:hAnsi="Times New Roman"/>
                <w:sz w:val="24"/>
                <w:szCs w:val="24"/>
              </w:rPr>
              <w:t xml:space="preserve"> (1870–1938) Сведения из биографии.</w:t>
            </w:r>
          </w:p>
          <w:p w14:paraId="03913CC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«Олеся»</w:t>
            </w:r>
            <w:r w:rsidRPr="00DA2C92">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 </w:t>
            </w:r>
            <w:r w:rsidRPr="00DA2C92">
              <w:rPr>
                <w:rFonts w:ascii="Times New Roman" w:hAnsi="Times New Roman"/>
                <w:i/>
                <w:iCs/>
                <w:sz w:val="24"/>
                <w:szCs w:val="24"/>
              </w:rPr>
              <w:t>«Гранатовый браслет»</w:t>
            </w:r>
            <w:r w:rsidRPr="00DA2C92">
              <w:rPr>
                <w:rFonts w:ascii="Times New Roman" w:hAnsi="Times New Roman"/>
                <w:sz w:val="24"/>
                <w:szCs w:val="24"/>
              </w:rPr>
              <w:t xml:space="preserve">. Своеобразие сюжета. Герои о сущности любви. Трагическая история любви </w:t>
            </w:r>
            <w:proofErr w:type="spellStart"/>
            <w:r w:rsidRPr="00DA2C92">
              <w:rPr>
                <w:rFonts w:ascii="Times New Roman" w:hAnsi="Times New Roman"/>
                <w:sz w:val="24"/>
                <w:szCs w:val="24"/>
              </w:rPr>
              <w:t>Желткова</w:t>
            </w:r>
            <w:proofErr w:type="spellEnd"/>
            <w:r w:rsidRPr="00DA2C92">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DA2C92">
              <w:rPr>
                <w:rFonts w:ascii="Times New Roman" w:hAnsi="Times New Roman"/>
                <w:sz w:val="24"/>
                <w:szCs w:val="24"/>
              </w:rPr>
              <w:t>Роом</w:t>
            </w:r>
            <w:proofErr w:type="spellEnd"/>
            <w:r w:rsidRPr="00DA2C92">
              <w:rPr>
                <w:rFonts w:ascii="Times New Roman" w:hAnsi="Times New Roman"/>
                <w:sz w:val="24"/>
                <w:szCs w:val="24"/>
              </w:rPr>
              <w:t>, 1964)</w:t>
            </w:r>
          </w:p>
        </w:tc>
        <w:tc>
          <w:tcPr>
            <w:tcW w:w="371" w:type="pct"/>
          </w:tcPr>
          <w:p w14:paraId="40901F5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Borders>
              <w:bottom w:val="single" w:sz="4" w:space="0" w:color="auto"/>
            </w:tcBorders>
          </w:tcPr>
          <w:p w14:paraId="740E7E9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2486F06F" w14:textId="77777777" w:rsidTr="00211547">
        <w:trPr>
          <w:trHeight w:val="274"/>
        </w:trPr>
        <w:tc>
          <w:tcPr>
            <w:tcW w:w="825" w:type="pct"/>
            <w:vMerge w:val="restart"/>
            <w:tcBorders>
              <w:top w:val="single" w:sz="4" w:space="0" w:color="auto"/>
              <w:left w:val="single" w:sz="4" w:space="0" w:color="auto"/>
              <w:bottom w:val="single" w:sz="4" w:space="0" w:color="auto"/>
              <w:right w:val="single" w:sz="4" w:space="0" w:color="auto"/>
            </w:tcBorders>
          </w:tcPr>
          <w:p w14:paraId="260B5B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3.3</w:t>
            </w:r>
          </w:p>
          <w:p w14:paraId="715ADC48" w14:textId="77777777" w:rsidR="00DC648B"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DA2C92">
              <w:rPr>
                <w:rFonts w:ascii="Times New Roman" w:hAnsi="Times New Roman"/>
                <w:sz w:val="24"/>
                <w:szCs w:val="24"/>
              </w:rPr>
              <w:t>Герои М. Горького в поисках смысла жизни</w:t>
            </w:r>
          </w:p>
          <w:p w14:paraId="45C1B77C"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33A8D74E"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6F589B35"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35473239"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075E72D4"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4D67D262"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22FEC941"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1CC00573" w14:textId="77777777" w:rsidR="00211547" w:rsidRPr="00DA2C92"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left w:val="single" w:sz="4" w:space="0" w:color="auto"/>
            </w:tcBorders>
          </w:tcPr>
          <w:p w14:paraId="0D9DC8E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792FE069"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Максим Горький</w:t>
            </w:r>
            <w:r w:rsidRPr="00DA2C92">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Рассказ-триптих </w:t>
            </w:r>
            <w:r w:rsidRPr="00DA2C92">
              <w:rPr>
                <w:rFonts w:ascii="Times New Roman" w:hAnsi="Times New Roman"/>
                <w:i/>
                <w:iCs/>
                <w:sz w:val="24"/>
                <w:szCs w:val="24"/>
              </w:rPr>
              <w:t>«Старуха Изергиль»</w:t>
            </w:r>
            <w:r w:rsidRPr="00DA2C92">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DA2C92">
              <w:rPr>
                <w:rFonts w:ascii="Times New Roman" w:hAnsi="Times New Roman"/>
                <w:sz w:val="24"/>
                <w:szCs w:val="24"/>
              </w:rPr>
              <w:t>Ларры</w:t>
            </w:r>
            <w:proofErr w:type="spellEnd"/>
            <w:r w:rsidRPr="00DA2C92">
              <w:rPr>
                <w:rFonts w:ascii="Times New Roman" w:hAnsi="Times New Roman"/>
                <w:sz w:val="24"/>
                <w:szCs w:val="24"/>
              </w:rPr>
              <w:t xml:space="preserve">. Подвиг Данко. Величие и бессмысленность его жертвы. Смысл противопоставления героев. </w:t>
            </w:r>
          </w:p>
          <w:p w14:paraId="554FCC3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Пьеса </w:t>
            </w:r>
            <w:r w:rsidRPr="00DA2C92">
              <w:rPr>
                <w:rFonts w:ascii="Times New Roman" w:hAnsi="Times New Roman"/>
                <w:i/>
                <w:iCs/>
                <w:sz w:val="24"/>
                <w:szCs w:val="24"/>
              </w:rPr>
              <w:t>«На дне».</w:t>
            </w:r>
            <w:r w:rsidRPr="00DA2C92">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w:t>
            </w:r>
            <w:r w:rsidRPr="00DA2C92">
              <w:rPr>
                <w:rFonts w:ascii="Times New Roman" w:hAnsi="Times New Roman"/>
                <w:sz w:val="24"/>
                <w:szCs w:val="24"/>
              </w:rPr>
              <w:lastRenderedPageBreak/>
              <w:t>авторской позиции. М. Горький и Художественный театр. Сценическая история пьесы «На дне»</w:t>
            </w:r>
          </w:p>
        </w:tc>
        <w:tc>
          <w:tcPr>
            <w:tcW w:w="371" w:type="pct"/>
            <w:tcBorders>
              <w:right w:val="single" w:sz="4" w:space="0" w:color="auto"/>
            </w:tcBorders>
          </w:tcPr>
          <w:p w14:paraId="71592A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Borders>
              <w:top w:val="single" w:sz="4" w:space="0" w:color="auto"/>
              <w:left w:val="single" w:sz="4" w:space="0" w:color="auto"/>
              <w:bottom w:val="single" w:sz="4" w:space="0" w:color="auto"/>
              <w:right w:val="single" w:sz="4" w:space="0" w:color="auto"/>
            </w:tcBorders>
          </w:tcPr>
          <w:p w14:paraId="237B7950" w14:textId="77777777" w:rsidR="00DC648B"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2E9BC77"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BF0093B"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29EFAC4"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807256A"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334939"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B8CD0E5"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436BC15"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2DA31C4"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4B4BB6D" w14:textId="77777777" w:rsidR="00211547" w:rsidRPr="00DA2C92"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63A8EA23" w14:textId="77777777" w:rsidTr="00211547">
        <w:trPr>
          <w:trHeight w:val="20"/>
        </w:trPr>
        <w:tc>
          <w:tcPr>
            <w:tcW w:w="825" w:type="pct"/>
            <w:vMerge/>
            <w:tcBorders>
              <w:top w:val="single" w:sz="4" w:space="0" w:color="auto"/>
              <w:left w:val="single" w:sz="4" w:space="0" w:color="auto"/>
              <w:bottom w:val="single" w:sz="4" w:space="0" w:color="auto"/>
              <w:right w:val="single" w:sz="4" w:space="0" w:color="auto"/>
            </w:tcBorders>
          </w:tcPr>
          <w:p w14:paraId="67C28F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left w:val="single" w:sz="4" w:space="0" w:color="auto"/>
            </w:tcBorders>
          </w:tcPr>
          <w:p w14:paraId="2E1229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Borders>
              <w:right w:val="single" w:sz="4" w:space="0" w:color="auto"/>
            </w:tcBorders>
          </w:tcPr>
          <w:p w14:paraId="09DFF74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r w:rsidRPr="00DA2C92">
              <w:rPr>
                <w:rFonts w:ascii="Times New Roman" w:hAnsi="Times New Roman"/>
                <w:bCs/>
                <w:i/>
                <w:sz w:val="24"/>
                <w:szCs w:val="24"/>
              </w:rPr>
              <w:t xml:space="preserve"> </w:t>
            </w:r>
          </w:p>
        </w:tc>
        <w:tc>
          <w:tcPr>
            <w:tcW w:w="736" w:type="pct"/>
            <w:vMerge/>
            <w:tcBorders>
              <w:top w:val="single" w:sz="4" w:space="0" w:color="auto"/>
              <w:left w:val="single" w:sz="4" w:space="0" w:color="auto"/>
              <w:bottom w:val="single" w:sz="4" w:space="0" w:color="auto"/>
              <w:right w:val="single" w:sz="4" w:space="0" w:color="auto"/>
            </w:tcBorders>
          </w:tcPr>
          <w:p w14:paraId="701EAB92" w14:textId="623F145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6AD300BC" w14:textId="77777777" w:rsidTr="00211547">
        <w:trPr>
          <w:trHeight w:val="20"/>
        </w:trPr>
        <w:tc>
          <w:tcPr>
            <w:tcW w:w="825" w:type="pct"/>
            <w:vMerge w:val="restart"/>
            <w:tcBorders>
              <w:top w:val="single" w:sz="4" w:space="0" w:color="auto"/>
            </w:tcBorders>
          </w:tcPr>
          <w:p w14:paraId="622B225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3.4</w:t>
            </w:r>
          </w:p>
          <w:p w14:paraId="2BD17D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Серебряный век: общая характеристика и основные представители</w:t>
            </w:r>
          </w:p>
        </w:tc>
        <w:tc>
          <w:tcPr>
            <w:tcW w:w="3068" w:type="pct"/>
          </w:tcPr>
          <w:p w14:paraId="1ED440F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4FCE457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Borders>
              <w:top w:val="single" w:sz="4" w:space="0" w:color="auto"/>
            </w:tcBorders>
          </w:tcPr>
          <w:p w14:paraId="374B9D0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BE71E44" w14:textId="77777777" w:rsidTr="00B1538D">
        <w:trPr>
          <w:trHeight w:val="843"/>
        </w:trPr>
        <w:tc>
          <w:tcPr>
            <w:tcW w:w="825" w:type="pct"/>
            <w:vMerge/>
          </w:tcPr>
          <w:p w14:paraId="3BD010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От реализма – к модернизму</w:t>
            </w:r>
          </w:p>
          <w:p w14:paraId="5CAC829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Серебряный век</w:t>
            </w:r>
            <w:r w:rsidRPr="00DA2C92">
              <w:rPr>
                <w:rFonts w:ascii="Times New Roman" w:hAnsi="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Символизм.</w:t>
            </w:r>
            <w:r w:rsidRPr="00DA2C92">
              <w:rPr>
                <w:rFonts w:ascii="Times New Roman" w:hAnsi="Times New Roman"/>
                <w:sz w:val="24"/>
                <w:szCs w:val="24"/>
              </w:rPr>
              <w:t xml:space="preserve"> Идея </w:t>
            </w:r>
            <w:proofErr w:type="spellStart"/>
            <w:r w:rsidRPr="00DA2C92">
              <w:rPr>
                <w:rFonts w:ascii="Times New Roman" w:hAnsi="Times New Roman"/>
                <w:sz w:val="24"/>
                <w:szCs w:val="24"/>
              </w:rPr>
              <w:t>двоемирия</w:t>
            </w:r>
            <w:proofErr w:type="spellEnd"/>
            <w:r w:rsidRPr="00DA2C92">
              <w:rPr>
                <w:rFonts w:ascii="Times New Roman" w:hAnsi="Times New Roman"/>
                <w:sz w:val="24"/>
                <w:szCs w:val="24"/>
              </w:rPr>
              <w:t xml:space="preserve"> и обновление художественного языка: расширение значения слова. Поэты-символисты: </w:t>
            </w:r>
            <w:r w:rsidRPr="00DA2C92">
              <w:rPr>
                <w:rFonts w:ascii="Times New Roman" w:hAnsi="Times New Roman"/>
                <w:i/>
                <w:iCs/>
                <w:sz w:val="24"/>
                <w:szCs w:val="24"/>
              </w:rPr>
              <w:t>В.</w:t>
            </w:r>
            <w:r w:rsidRPr="00DA2C92">
              <w:rPr>
                <w:rFonts w:ascii="Times New Roman" w:hAnsi="Times New Roman"/>
                <w:i/>
                <w:iCs/>
                <w:sz w:val="24"/>
                <w:szCs w:val="24"/>
                <w:lang w:val="en-US"/>
              </w:rPr>
              <w:t> </w:t>
            </w:r>
            <w:r w:rsidRPr="00DA2C92">
              <w:rPr>
                <w:rFonts w:ascii="Times New Roman" w:hAnsi="Times New Roman"/>
                <w:i/>
                <w:iCs/>
                <w:sz w:val="24"/>
                <w:szCs w:val="24"/>
              </w:rPr>
              <w:t>Брюсов</w:t>
            </w:r>
            <w:r w:rsidRPr="00DA2C92">
              <w:rPr>
                <w:rFonts w:ascii="Times New Roman" w:hAnsi="Times New Roman"/>
                <w:sz w:val="24"/>
                <w:szCs w:val="24"/>
              </w:rPr>
              <w:t xml:space="preserve"> («Творчество»); </w:t>
            </w:r>
            <w:r w:rsidRPr="00DA2C92">
              <w:rPr>
                <w:rFonts w:ascii="Times New Roman" w:hAnsi="Times New Roman"/>
                <w:i/>
                <w:iCs/>
                <w:sz w:val="24"/>
                <w:szCs w:val="24"/>
              </w:rPr>
              <w:t>К. Бальмонт</w:t>
            </w:r>
            <w:r w:rsidRPr="00DA2C92">
              <w:rPr>
                <w:rFonts w:ascii="Times New Roman" w:hAnsi="Times New Roman"/>
                <w:sz w:val="24"/>
                <w:szCs w:val="24"/>
              </w:rPr>
              <w:t xml:space="preserve"> («Я – изысканность русской медлительной речи…»); </w:t>
            </w:r>
            <w:r w:rsidRPr="00DA2C92">
              <w:rPr>
                <w:rFonts w:ascii="Times New Roman" w:hAnsi="Times New Roman"/>
                <w:i/>
                <w:iCs/>
                <w:sz w:val="24"/>
                <w:szCs w:val="24"/>
              </w:rPr>
              <w:t>А. Белый</w:t>
            </w:r>
            <w:r w:rsidRPr="00DA2C92">
              <w:rPr>
                <w:rFonts w:ascii="Times New Roman" w:hAnsi="Times New Roman"/>
                <w:sz w:val="24"/>
                <w:szCs w:val="24"/>
              </w:rPr>
              <w:t xml:space="preserve"> («Раздумье»).</w:t>
            </w:r>
          </w:p>
          <w:p w14:paraId="40FE71EC" w14:textId="77777777" w:rsidR="00DC648B" w:rsidRPr="00DA2C92" w:rsidRDefault="00DC648B" w:rsidP="00DA2C92">
            <w:pPr>
              <w:spacing w:after="0" w:line="240" w:lineRule="auto"/>
              <w:jc w:val="both"/>
              <w:rPr>
                <w:rFonts w:ascii="Times New Roman" w:hAnsi="Times New Roman"/>
                <w:sz w:val="24"/>
                <w:szCs w:val="24"/>
                <w:shd w:val="clear" w:color="auto" w:fill="FFFFFF"/>
              </w:rPr>
            </w:pPr>
            <w:r w:rsidRPr="00DA2C92">
              <w:rPr>
                <w:rFonts w:ascii="Times New Roman" w:hAnsi="Times New Roman"/>
                <w:i/>
                <w:iCs/>
                <w:sz w:val="24"/>
                <w:szCs w:val="24"/>
              </w:rPr>
              <w:t>Акмеизм.</w:t>
            </w:r>
            <w:r w:rsidRPr="00DA2C92">
              <w:rPr>
                <w:rFonts w:ascii="Times New Roman" w:hAnsi="Times New Roman"/>
                <w:sz w:val="24"/>
                <w:szCs w:val="24"/>
              </w:rPr>
              <w:t xml:space="preserve"> Возвращение к «прекрасной ясности». </w:t>
            </w:r>
            <w:r w:rsidRPr="00DA2C92">
              <w:rPr>
                <w:rFonts w:ascii="Times New Roman" w:hAnsi="Times New Roman"/>
                <w:sz w:val="24"/>
                <w:szCs w:val="24"/>
                <w:shd w:val="clear" w:color="auto" w:fill="FFFFFF"/>
              </w:rPr>
              <w:t xml:space="preserve">Предметность тематики и образов, точность слова. Поэты-акмеисты: </w:t>
            </w:r>
            <w:r w:rsidRPr="00DA2C92">
              <w:rPr>
                <w:rFonts w:ascii="Times New Roman" w:hAnsi="Times New Roman"/>
                <w:i/>
                <w:iCs/>
                <w:sz w:val="24"/>
                <w:szCs w:val="24"/>
                <w:shd w:val="clear" w:color="auto" w:fill="FFFFFF"/>
              </w:rPr>
              <w:t>Н. Гумилев</w:t>
            </w:r>
            <w:r w:rsidRPr="00DA2C92">
              <w:rPr>
                <w:rFonts w:ascii="Times New Roman" w:hAnsi="Times New Roman"/>
                <w:sz w:val="24"/>
                <w:szCs w:val="24"/>
                <w:shd w:val="clear" w:color="auto" w:fill="FFFFFF"/>
              </w:rPr>
              <w:t xml:space="preserve"> («Жираф»); </w:t>
            </w:r>
            <w:r w:rsidRPr="00DA2C92">
              <w:rPr>
                <w:rFonts w:ascii="Times New Roman" w:hAnsi="Times New Roman"/>
                <w:i/>
                <w:iCs/>
                <w:sz w:val="24"/>
                <w:szCs w:val="24"/>
                <w:shd w:val="clear" w:color="auto" w:fill="FFFFFF"/>
              </w:rPr>
              <w:t>С. Городецкий</w:t>
            </w:r>
            <w:r w:rsidRPr="00DA2C92">
              <w:rPr>
                <w:rFonts w:ascii="Times New Roman" w:hAnsi="Times New Roman"/>
                <w:sz w:val="24"/>
                <w:szCs w:val="24"/>
                <w:shd w:val="clear" w:color="auto" w:fill="FFFFFF"/>
              </w:rPr>
              <w:t xml:space="preserve"> («Береза»).</w:t>
            </w:r>
          </w:p>
          <w:p w14:paraId="33BD10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A2C92">
              <w:rPr>
                <w:rFonts w:ascii="Times New Roman" w:hAnsi="Times New Roman"/>
                <w:i/>
                <w:iCs/>
                <w:sz w:val="24"/>
                <w:szCs w:val="24"/>
              </w:rPr>
              <w:t xml:space="preserve">Футуризм. </w:t>
            </w:r>
            <w:proofErr w:type="spellStart"/>
            <w:r w:rsidRPr="00DA2C92">
              <w:rPr>
                <w:rFonts w:ascii="Times New Roman" w:hAnsi="Times New Roman"/>
                <w:sz w:val="24"/>
                <w:szCs w:val="24"/>
              </w:rPr>
              <w:t>Эпатажность</w:t>
            </w:r>
            <w:proofErr w:type="spellEnd"/>
            <w:r w:rsidRPr="00DA2C92">
              <w:rPr>
                <w:rFonts w:ascii="Times New Roman" w:hAnsi="Times New Roman"/>
                <w:sz w:val="24"/>
                <w:szCs w:val="24"/>
              </w:rPr>
              <w:t xml:space="preserve"> и устремленность в будущее. Разрыв с традицией. Поп</w:t>
            </w:r>
            <w:r w:rsidRPr="00DA2C92">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A2C92">
              <w:rPr>
                <w:rFonts w:ascii="Times New Roman" w:hAnsi="Times New Roman"/>
                <w:i/>
                <w:iCs/>
                <w:color w:val="202124"/>
                <w:sz w:val="24"/>
                <w:szCs w:val="24"/>
                <w:shd w:val="clear" w:color="auto" w:fill="FFFFFF"/>
              </w:rPr>
              <w:t>И. Северянин</w:t>
            </w:r>
            <w:r w:rsidRPr="00DA2C92">
              <w:rPr>
                <w:rFonts w:ascii="Times New Roman" w:hAnsi="Times New Roman"/>
                <w:color w:val="202124"/>
                <w:sz w:val="24"/>
                <w:szCs w:val="24"/>
                <w:shd w:val="clear" w:color="auto" w:fill="FFFFFF"/>
              </w:rPr>
              <w:t xml:space="preserve"> («Эпилог», «Авиатор»); </w:t>
            </w:r>
            <w:r w:rsidRPr="00DA2C92">
              <w:rPr>
                <w:rFonts w:ascii="Times New Roman" w:hAnsi="Times New Roman"/>
                <w:i/>
                <w:iCs/>
                <w:color w:val="202124"/>
                <w:sz w:val="24"/>
                <w:szCs w:val="24"/>
                <w:shd w:val="clear" w:color="auto" w:fill="FFFFFF"/>
              </w:rPr>
              <w:t xml:space="preserve">В. Хлебников </w:t>
            </w:r>
            <w:r w:rsidRPr="00DA2C92">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A2C92">
              <w:rPr>
                <w:rFonts w:ascii="Times New Roman" w:hAnsi="Times New Roman"/>
                <w:sz w:val="24"/>
                <w:szCs w:val="24"/>
              </w:rPr>
              <w:t xml:space="preserve"> </w:t>
            </w:r>
          </w:p>
        </w:tc>
        <w:tc>
          <w:tcPr>
            <w:tcW w:w="371" w:type="pct"/>
            <w:vMerge/>
          </w:tcPr>
          <w:p w14:paraId="5191E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89A2063" w14:textId="77777777" w:rsidTr="00BD2041">
        <w:trPr>
          <w:trHeight w:val="20"/>
        </w:trPr>
        <w:tc>
          <w:tcPr>
            <w:tcW w:w="825" w:type="pct"/>
            <w:vMerge/>
          </w:tcPr>
          <w:p w14:paraId="6C810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D4B1969" w14:textId="77777777" w:rsidTr="00BD2041">
        <w:trPr>
          <w:trHeight w:val="20"/>
        </w:trPr>
        <w:tc>
          <w:tcPr>
            <w:tcW w:w="825" w:type="pct"/>
            <w:vMerge w:val="restart"/>
          </w:tcPr>
          <w:p w14:paraId="18F4793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3.5</w:t>
            </w:r>
          </w:p>
          <w:p w14:paraId="75DBCDFB"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А. Блок. Лирика. Поэма «Двенадцать»</w:t>
            </w:r>
          </w:p>
        </w:tc>
        <w:tc>
          <w:tcPr>
            <w:tcW w:w="3068" w:type="pct"/>
          </w:tcPr>
          <w:p w14:paraId="0C7A18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239058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430D01E3" w14:textId="0A8661E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 xml:space="preserve">ОК 01, ОК 02, ОК </w:t>
            </w:r>
            <w:r w:rsidRPr="00DA2C92">
              <w:rPr>
                <w:rFonts w:ascii="Times New Roman" w:hAnsi="Times New Roman"/>
                <w:iCs/>
                <w:sz w:val="24"/>
                <w:szCs w:val="24"/>
              </w:rPr>
              <w:lastRenderedPageBreak/>
              <w:t>03, ОК 04, ОК 05, ОК 06, ОК 09</w:t>
            </w:r>
          </w:p>
        </w:tc>
      </w:tr>
      <w:tr w:rsidR="00604D85" w:rsidRPr="00DA2C92" w14:paraId="65305EFD" w14:textId="77777777" w:rsidTr="000A585E">
        <w:trPr>
          <w:trHeight w:val="3800"/>
        </w:trPr>
        <w:tc>
          <w:tcPr>
            <w:tcW w:w="825" w:type="pct"/>
            <w:vMerge/>
            <w:tcBorders>
              <w:bottom w:val="single" w:sz="4" w:space="0" w:color="auto"/>
            </w:tcBorders>
          </w:tcPr>
          <w:p w14:paraId="751AD0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Александрович Блок</w:t>
            </w:r>
            <w:r w:rsidRPr="00DA2C92">
              <w:rPr>
                <w:rFonts w:ascii="Times New Roman" w:hAnsi="Times New Roman"/>
                <w:sz w:val="24"/>
                <w:szCs w:val="24"/>
              </w:rPr>
              <w:t xml:space="preserve"> (1880–1921). Сведения из биографии поэта. </w:t>
            </w:r>
          </w:p>
          <w:p w14:paraId="0CB86C7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A2C92">
              <w:rPr>
                <w:rFonts w:ascii="Times New Roman" w:hAnsi="Times New Roman"/>
                <w:sz w:val="24"/>
                <w:szCs w:val="24"/>
              </w:rPr>
              <w:t xml:space="preserve">(из цикла </w:t>
            </w:r>
            <w:r w:rsidRPr="00DA2C92">
              <w:rPr>
                <w:rFonts w:ascii="Times New Roman" w:hAnsi="Times New Roman"/>
                <w:i/>
                <w:iCs/>
                <w:sz w:val="24"/>
                <w:szCs w:val="24"/>
              </w:rPr>
              <w:t xml:space="preserve">«На поле Куликовом»), «Россия», «Балаган», «О, я хочу безумно жить…». Лирика </w:t>
            </w:r>
            <w:r w:rsidRPr="00DA2C92">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A2C92">
              <w:rPr>
                <w:rFonts w:ascii="Times New Roman" w:hAnsi="Times New Roman"/>
                <w:i/>
                <w:iCs/>
                <w:sz w:val="24"/>
                <w:szCs w:val="24"/>
              </w:rPr>
              <w:t>.</w:t>
            </w:r>
            <w:r w:rsidRPr="00DA2C92">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 </w:t>
            </w:r>
            <w:r w:rsidRPr="00DA2C92">
              <w:rPr>
                <w:rFonts w:ascii="Times New Roman" w:hAnsi="Times New Roman"/>
                <w:i/>
                <w:iCs/>
                <w:sz w:val="24"/>
                <w:szCs w:val="24"/>
              </w:rPr>
              <w:t>«Двенадцать».</w:t>
            </w:r>
            <w:r w:rsidRPr="00DA2C92">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47375C4" w14:textId="77777777" w:rsidTr="00286EA4">
        <w:trPr>
          <w:trHeight w:val="287"/>
        </w:trPr>
        <w:tc>
          <w:tcPr>
            <w:tcW w:w="825" w:type="pct"/>
            <w:vMerge w:val="restart"/>
          </w:tcPr>
          <w:p w14:paraId="667352B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3.6</w:t>
            </w:r>
          </w:p>
          <w:p w14:paraId="713A2C9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Поэтическое новаторство В. Маяковского</w:t>
            </w:r>
          </w:p>
        </w:tc>
        <w:tc>
          <w:tcPr>
            <w:tcW w:w="3068" w:type="pct"/>
          </w:tcPr>
          <w:p w14:paraId="5FCDC0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736A3C6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4D9D3E7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32A3270" w14:textId="77777777" w:rsidTr="000A585E">
        <w:trPr>
          <w:trHeight w:val="3529"/>
        </w:trPr>
        <w:tc>
          <w:tcPr>
            <w:tcW w:w="825" w:type="pct"/>
            <w:vMerge/>
            <w:tcBorders>
              <w:bottom w:val="single" w:sz="4" w:space="0" w:color="auto"/>
            </w:tcBorders>
          </w:tcPr>
          <w:p w14:paraId="7C799B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Владимир Владимирович Маяковский</w:t>
            </w:r>
            <w:r w:rsidRPr="00DA2C92">
              <w:rPr>
                <w:rFonts w:ascii="Times New Roman" w:hAnsi="Times New Roman"/>
                <w:sz w:val="24"/>
                <w:szCs w:val="24"/>
              </w:rPr>
              <w:t xml:space="preserve"> (1893–1930) Трагедия горлана-главаря (факты биографии).</w:t>
            </w:r>
          </w:p>
          <w:p w14:paraId="7F9138DD"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«Послушайте!», «</w:t>
            </w:r>
            <w:proofErr w:type="spellStart"/>
            <w:r w:rsidRPr="00DA2C92">
              <w:rPr>
                <w:rFonts w:ascii="Times New Roman" w:hAnsi="Times New Roman"/>
                <w:i/>
                <w:iCs/>
                <w:sz w:val="24"/>
                <w:szCs w:val="24"/>
              </w:rPr>
              <w:t>Лиличка</w:t>
            </w:r>
            <w:proofErr w:type="spellEnd"/>
            <w:r w:rsidRPr="00DA2C92">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14:paraId="013F739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Лирика. </w:t>
            </w:r>
            <w:r w:rsidRPr="00DA2C92">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A2C92">
              <w:rPr>
                <w:rFonts w:ascii="Times New Roman" w:hAnsi="Times New Roman"/>
                <w:i/>
                <w:iCs/>
                <w:sz w:val="24"/>
                <w:szCs w:val="24"/>
              </w:rPr>
              <w:t xml:space="preserve">. </w:t>
            </w:r>
            <w:r w:rsidRPr="00DA2C92">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Поэма-триптих </w:t>
            </w:r>
            <w:r w:rsidRPr="00DA2C92">
              <w:rPr>
                <w:rFonts w:ascii="Times New Roman" w:hAnsi="Times New Roman"/>
                <w:i/>
                <w:iCs/>
                <w:sz w:val="24"/>
                <w:szCs w:val="24"/>
              </w:rPr>
              <w:t>«Облако в штанах»</w:t>
            </w:r>
            <w:r w:rsidRPr="00DA2C92">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1C595A3A" w14:textId="77777777" w:rsidTr="00BD2041">
        <w:trPr>
          <w:trHeight w:val="20"/>
        </w:trPr>
        <w:tc>
          <w:tcPr>
            <w:tcW w:w="825" w:type="pct"/>
            <w:vMerge w:val="restart"/>
          </w:tcPr>
          <w:p w14:paraId="5DA5472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3.7</w:t>
            </w:r>
          </w:p>
          <w:p w14:paraId="28A66C6B"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lastRenderedPageBreak/>
              <w:t>Драматизм судьбы поэта</w:t>
            </w:r>
          </w:p>
          <w:p w14:paraId="139A1DE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С. А. Есенин</w:t>
            </w:r>
          </w:p>
        </w:tc>
        <w:tc>
          <w:tcPr>
            <w:tcW w:w="3068" w:type="pct"/>
          </w:tcPr>
          <w:p w14:paraId="1A795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5CE9B4F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3E892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 xml:space="preserve">ОК 01, ОК 02, ОК </w:t>
            </w:r>
            <w:r w:rsidRPr="00DA2C92">
              <w:rPr>
                <w:rFonts w:ascii="Times New Roman" w:hAnsi="Times New Roman"/>
                <w:iCs/>
                <w:sz w:val="24"/>
                <w:szCs w:val="24"/>
              </w:rPr>
              <w:lastRenderedPageBreak/>
              <w:t>03, ОК 04, ОК 05, ОК 06, ОК 09</w:t>
            </w:r>
          </w:p>
        </w:tc>
      </w:tr>
      <w:tr w:rsidR="00604D85" w:rsidRPr="00DA2C92" w14:paraId="6C39706F" w14:textId="77777777" w:rsidTr="00BD2041">
        <w:trPr>
          <w:trHeight w:val="2300"/>
        </w:trPr>
        <w:tc>
          <w:tcPr>
            <w:tcW w:w="825" w:type="pct"/>
            <w:vMerge/>
          </w:tcPr>
          <w:p w14:paraId="2AE72B8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Сергей Александрович Есенин</w:t>
            </w:r>
            <w:r w:rsidRPr="00DA2C92">
              <w:rPr>
                <w:rFonts w:ascii="Times New Roman" w:hAnsi="Times New Roman"/>
                <w:sz w:val="24"/>
                <w:szCs w:val="24"/>
              </w:rPr>
              <w:t xml:space="preserve"> (1895–1925) </w:t>
            </w:r>
          </w:p>
          <w:p w14:paraId="4C626E2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DA2C92">
              <w:rPr>
                <w:rFonts w:ascii="Times New Roman" w:hAnsi="Times New Roman"/>
                <w:i/>
                <w:iCs/>
                <w:sz w:val="24"/>
                <w:szCs w:val="24"/>
              </w:rPr>
              <w:t>лунность</w:t>
            </w:r>
            <w:proofErr w:type="spellEnd"/>
            <w:r w:rsidRPr="00DA2C92">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A2C92">
              <w:rPr>
                <w:rFonts w:ascii="Times New Roman" w:hAnsi="Times New Roman"/>
                <w:i/>
                <w:iCs/>
                <w:sz w:val="24"/>
                <w:szCs w:val="24"/>
              </w:rPr>
              <w:t>.</w:t>
            </w:r>
            <w:r w:rsidRPr="00DA2C92">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DC4BDC0" w14:textId="77777777" w:rsidTr="00BD2041">
        <w:trPr>
          <w:trHeight w:val="20"/>
        </w:trPr>
        <w:tc>
          <w:tcPr>
            <w:tcW w:w="825" w:type="pct"/>
            <w:vMerge/>
          </w:tcPr>
          <w:p w14:paraId="729B4C6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C9C78F9" w14:textId="77777777" w:rsidTr="00604D85">
        <w:trPr>
          <w:trHeight w:val="20"/>
        </w:trPr>
        <w:tc>
          <w:tcPr>
            <w:tcW w:w="3893" w:type="pct"/>
            <w:gridSpan w:val="2"/>
            <w:vAlign w:val="center"/>
          </w:tcPr>
          <w:p w14:paraId="57C917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4 </w:t>
            </w:r>
          </w:p>
          <w:p w14:paraId="4A1B3AD9" w14:textId="7D5F8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407DC55" w14:textId="71AA114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0A5FB823" w14:textId="77777777" w:rsidTr="00BD2041">
        <w:trPr>
          <w:trHeight w:val="20"/>
        </w:trPr>
        <w:tc>
          <w:tcPr>
            <w:tcW w:w="825" w:type="pct"/>
            <w:vMerge w:val="restart"/>
          </w:tcPr>
          <w:p w14:paraId="19D9EF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4.1</w:t>
            </w:r>
          </w:p>
          <w:p w14:paraId="58BF418E"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Исповедальность лирики М. И. Цветаевой</w:t>
            </w:r>
          </w:p>
        </w:tc>
        <w:tc>
          <w:tcPr>
            <w:tcW w:w="3068" w:type="pct"/>
          </w:tcPr>
          <w:p w14:paraId="3C42CED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A05B0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7621F8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E7EC10A" w14:textId="77777777" w:rsidTr="00BD2041">
        <w:trPr>
          <w:trHeight w:val="2151"/>
        </w:trPr>
        <w:tc>
          <w:tcPr>
            <w:tcW w:w="825" w:type="pct"/>
            <w:vMerge/>
          </w:tcPr>
          <w:p w14:paraId="1527DE9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Марина Ивановна Цветаева</w:t>
            </w:r>
            <w:r w:rsidRPr="00DA2C92">
              <w:rPr>
                <w:rFonts w:ascii="Times New Roman" w:hAnsi="Times New Roman"/>
                <w:sz w:val="24"/>
                <w:szCs w:val="24"/>
              </w:rPr>
              <w:t xml:space="preserve"> (1892–1941) Сведения из биографии. </w:t>
            </w:r>
          </w:p>
          <w:p w14:paraId="4CB7FC9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A2C92">
              <w:rPr>
                <w:rFonts w:ascii="Times New Roman" w:hAnsi="Times New Roman"/>
                <w:sz w:val="24"/>
                <w:szCs w:val="24"/>
              </w:rPr>
              <w:t xml:space="preserve">, </w:t>
            </w:r>
            <w:r w:rsidRPr="00DA2C92">
              <w:rPr>
                <w:rFonts w:ascii="Times New Roman" w:hAnsi="Times New Roman"/>
                <w:i/>
                <w:iCs/>
                <w:sz w:val="24"/>
                <w:szCs w:val="24"/>
              </w:rPr>
              <w:t>«У тонкой проволоки над волной овсов…» (</w:t>
            </w:r>
            <w:r w:rsidRPr="00DA2C92">
              <w:rPr>
                <w:rFonts w:ascii="Times New Roman" w:hAnsi="Times New Roman"/>
                <w:sz w:val="24"/>
                <w:szCs w:val="24"/>
              </w:rPr>
              <w:t>из цикла «Ахматовой»)</w:t>
            </w:r>
            <w:r w:rsidRPr="00DA2C92">
              <w:rPr>
                <w:rFonts w:ascii="Times New Roman" w:hAnsi="Times New Roman"/>
                <w:i/>
                <w:iCs/>
                <w:sz w:val="24"/>
                <w:szCs w:val="24"/>
              </w:rPr>
              <w:t xml:space="preserve"> </w:t>
            </w:r>
          </w:p>
          <w:p w14:paraId="4962ADB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A2C92">
              <w:rPr>
                <w:rFonts w:ascii="Times New Roman" w:hAnsi="Times New Roman"/>
                <w:i/>
                <w:iCs/>
                <w:sz w:val="24"/>
                <w:szCs w:val="24"/>
              </w:rPr>
              <w:t xml:space="preserve"> </w:t>
            </w:r>
            <w:r w:rsidRPr="00DA2C92">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7032D4D" w14:textId="77777777" w:rsidTr="00BD2041">
        <w:trPr>
          <w:trHeight w:val="20"/>
        </w:trPr>
        <w:tc>
          <w:tcPr>
            <w:tcW w:w="825" w:type="pct"/>
            <w:vMerge/>
          </w:tcPr>
          <w:p w14:paraId="0FC09D9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6846B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r w:rsidRPr="00DA2C92">
              <w:rPr>
                <w:rFonts w:ascii="Times New Roman" w:hAnsi="Times New Roman"/>
                <w:bCs/>
                <w:i/>
                <w:sz w:val="24"/>
                <w:szCs w:val="24"/>
              </w:rPr>
              <w:t xml:space="preserve"> </w:t>
            </w:r>
          </w:p>
        </w:tc>
        <w:tc>
          <w:tcPr>
            <w:tcW w:w="736" w:type="pct"/>
            <w:vMerge/>
          </w:tcPr>
          <w:p w14:paraId="7B1B07B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16F886C5" w14:textId="77777777" w:rsidTr="00BD2041">
        <w:trPr>
          <w:trHeight w:val="20"/>
        </w:trPr>
        <w:tc>
          <w:tcPr>
            <w:tcW w:w="825" w:type="pct"/>
            <w:vMerge w:val="restart"/>
          </w:tcPr>
          <w:p w14:paraId="4F79BD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4.2</w:t>
            </w:r>
          </w:p>
          <w:p w14:paraId="0C616A2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Андрей Платонов. «Усомнившийся Макар»</w:t>
            </w:r>
          </w:p>
        </w:tc>
        <w:tc>
          <w:tcPr>
            <w:tcW w:w="3068" w:type="pct"/>
          </w:tcPr>
          <w:p w14:paraId="10313E5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2F51700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D3C8C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 xml:space="preserve">ОК 01, ОК 02, ОК </w:t>
            </w:r>
            <w:r w:rsidRPr="00DA2C92">
              <w:rPr>
                <w:rFonts w:ascii="Times New Roman" w:hAnsi="Times New Roman"/>
                <w:iCs/>
                <w:sz w:val="24"/>
                <w:szCs w:val="24"/>
              </w:rPr>
              <w:lastRenderedPageBreak/>
              <w:t>03, ОК 04, ОК 05, ОК 06, ОК 09</w:t>
            </w:r>
          </w:p>
        </w:tc>
      </w:tr>
      <w:tr w:rsidR="00604D85" w:rsidRPr="00DA2C92" w14:paraId="112F21B1" w14:textId="77777777" w:rsidTr="00BD2041">
        <w:trPr>
          <w:trHeight w:val="1483"/>
        </w:trPr>
        <w:tc>
          <w:tcPr>
            <w:tcW w:w="825" w:type="pct"/>
            <w:vMerge/>
          </w:tcPr>
          <w:p w14:paraId="5756FF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Андрей Платонов </w:t>
            </w:r>
            <w:r w:rsidRPr="00DA2C92">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«Усомнившийся Макар»</w:t>
            </w:r>
            <w:r w:rsidRPr="00DA2C92">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382D75A" w14:textId="77777777" w:rsidTr="00BD2041">
        <w:trPr>
          <w:trHeight w:val="20"/>
        </w:trPr>
        <w:tc>
          <w:tcPr>
            <w:tcW w:w="825" w:type="pct"/>
            <w:vMerge/>
          </w:tcPr>
          <w:p w14:paraId="582C3A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FA70BFB" w14:textId="77777777" w:rsidTr="00BD2041">
        <w:trPr>
          <w:trHeight w:val="309"/>
        </w:trPr>
        <w:tc>
          <w:tcPr>
            <w:tcW w:w="825" w:type="pct"/>
            <w:vMerge w:val="restart"/>
          </w:tcPr>
          <w:p w14:paraId="6D8C665E" w14:textId="77777777" w:rsidR="00604D85" w:rsidRPr="00DA2C92" w:rsidRDefault="00604D85" w:rsidP="00DA2C92">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4.3</w:t>
            </w:r>
          </w:p>
          <w:p w14:paraId="3E4019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Вечные темы в поэзии А. А. Ахматовой</w:t>
            </w:r>
          </w:p>
        </w:tc>
        <w:tc>
          <w:tcPr>
            <w:tcW w:w="3068" w:type="pct"/>
          </w:tcPr>
          <w:p w14:paraId="3C2734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4721ACE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1F42E7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7A236857" w14:textId="77777777" w:rsidTr="00D97B0B">
        <w:trPr>
          <w:trHeight w:val="3257"/>
        </w:trPr>
        <w:tc>
          <w:tcPr>
            <w:tcW w:w="825" w:type="pct"/>
            <w:vMerge/>
          </w:tcPr>
          <w:p w14:paraId="06836F2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Анна Андреевна Ахматова</w:t>
            </w:r>
            <w:r w:rsidRPr="00DA2C92">
              <w:rPr>
                <w:rFonts w:ascii="Times New Roman" w:hAnsi="Times New Roman"/>
                <w:sz w:val="24"/>
                <w:szCs w:val="24"/>
              </w:rPr>
              <w:t xml:space="preserve"> (1889–1966) Сведения из биографии. </w:t>
            </w:r>
          </w:p>
          <w:p w14:paraId="0C5A97A6"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A2C92">
              <w:rPr>
                <w:rFonts w:ascii="Times New Roman" w:hAnsi="Times New Roman"/>
                <w:i/>
                <w:iCs/>
                <w:sz w:val="24"/>
                <w:szCs w:val="24"/>
              </w:rPr>
              <w:t>утешно</w:t>
            </w:r>
            <w:proofErr w:type="spellEnd"/>
            <w:r w:rsidRPr="00DA2C92">
              <w:rPr>
                <w:rFonts w:ascii="Times New Roman" w:hAnsi="Times New Roman"/>
                <w:i/>
                <w:iCs/>
                <w:sz w:val="24"/>
                <w:szCs w:val="24"/>
              </w:rPr>
              <w:t>…», «Родная земля», «Смуглый отрок бродил по аллеям…»</w:t>
            </w:r>
          </w:p>
          <w:p w14:paraId="0A78672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Лирика</w:t>
            </w:r>
            <w:r w:rsidRPr="00DA2C92">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Поэма</w:t>
            </w:r>
            <w:r w:rsidRPr="00DA2C92">
              <w:rPr>
                <w:rFonts w:ascii="Times New Roman" w:hAnsi="Times New Roman"/>
                <w:i/>
                <w:iCs/>
                <w:sz w:val="24"/>
                <w:szCs w:val="24"/>
              </w:rPr>
              <w:t xml:space="preserve"> «Реквием». </w:t>
            </w:r>
            <w:r w:rsidRPr="00DA2C92">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DA4DB69" w14:textId="77777777" w:rsidTr="00BD2041">
        <w:trPr>
          <w:trHeight w:val="191"/>
        </w:trPr>
        <w:tc>
          <w:tcPr>
            <w:tcW w:w="825" w:type="pct"/>
            <w:vMerge/>
          </w:tcPr>
          <w:p w14:paraId="3B66BB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520B5F6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p>
        </w:tc>
        <w:tc>
          <w:tcPr>
            <w:tcW w:w="736" w:type="pct"/>
          </w:tcPr>
          <w:p w14:paraId="19585A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724B08" w14:textId="77777777" w:rsidTr="004F2144">
        <w:trPr>
          <w:trHeight w:val="189"/>
        </w:trPr>
        <w:tc>
          <w:tcPr>
            <w:tcW w:w="5000" w:type="pct"/>
            <w:gridSpan w:val="4"/>
          </w:tcPr>
          <w:p w14:paraId="688236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076FCA3E" w14:textId="77777777" w:rsidTr="008931EB">
        <w:trPr>
          <w:trHeight w:val="940"/>
        </w:trPr>
        <w:tc>
          <w:tcPr>
            <w:tcW w:w="825" w:type="pct"/>
            <w:vMerge w:val="restart"/>
          </w:tcPr>
          <w:p w14:paraId="49B54D05"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1F4710F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tc>
        <w:tc>
          <w:tcPr>
            <w:tcW w:w="736" w:type="pct"/>
            <w:vMerge w:val="restart"/>
          </w:tcPr>
          <w:p w14:paraId="2060D4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EDF4BE7" w14:textId="0A49660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r w:rsidR="00C84832">
              <w:rPr>
                <w:rFonts w:ascii="Times New Roman" w:hAnsi="Times New Roman"/>
                <w:b/>
                <w:bCs/>
                <w:i/>
                <w:iCs/>
                <w:sz w:val="24"/>
                <w:szCs w:val="24"/>
              </w:rPr>
              <w:t xml:space="preserve"> </w:t>
            </w:r>
          </w:p>
        </w:tc>
      </w:tr>
      <w:tr w:rsidR="00DC648B" w:rsidRPr="00DA2C92" w14:paraId="7E7CEC41" w14:textId="77777777" w:rsidTr="00BD2041">
        <w:trPr>
          <w:trHeight w:val="704"/>
        </w:trPr>
        <w:tc>
          <w:tcPr>
            <w:tcW w:w="825" w:type="pct"/>
            <w:vMerge/>
          </w:tcPr>
          <w:p w14:paraId="66AE6099" w14:textId="77777777" w:rsidR="00DC648B" w:rsidRPr="00DA2C92" w:rsidRDefault="00DC648B" w:rsidP="00DA2C92">
            <w:pPr>
              <w:spacing w:after="0" w:line="240" w:lineRule="auto"/>
              <w:jc w:val="both"/>
              <w:rPr>
                <w:rFonts w:ascii="Times New Roman" w:hAnsi="Times New Roman"/>
                <w:b/>
                <w:bCs/>
                <w:sz w:val="24"/>
                <w:szCs w:val="24"/>
              </w:rPr>
            </w:pPr>
          </w:p>
        </w:tc>
        <w:tc>
          <w:tcPr>
            <w:tcW w:w="3068" w:type="pct"/>
          </w:tcPr>
          <w:p w14:paraId="4ABCB0A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Практические занятия:</w:t>
            </w:r>
            <w:r w:rsidRPr="00DA2C92">
              <w:rPr>
                <w:rFonts w:ascii="Times New Roman" w:hAnsi="Times New Roman"/>
                <w:bCs/>
                <w:sz w:val="24"/>
                <w:szCs w:val="24"/>
              </w:rPr>
              <w:t xml:space="preserve"> участие в</w:t>
            </w:r>
            <w:r w:rsidRPr="00DA2C92">
              <w:rPr>
                <w:rFonts w:ascii="Times New Roman" w:hAnsi="Times New Roman"/>
                <w:b/>
                <w:bCs/>
                <w:sz w:val="24"/>
                <w:szCs w:val="24"/>
              </w:rPr>
              <w:t xml:space="preserve"> </w:t>
            </w:r>
            <w:r w:rsidRPr="00DA2C92">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25769A6" w14:textId="57F6567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6E5B74DD" w14:textId="77777777" w:rsidTr="004F2144">
        <w:trPr>
          <w:trHeight w:val="399"/>
        </w:trPr>
        <w:tc>
          <w:tcPr>
            <w:tcW w:w="5000" w:type="pct"/>
            <w:gridSpan w:val="4"/>
          </w:tcPr>
          <w:p w14:paraId="198069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84D2979" w14:textId="77777777" w:rsidTr="00BD2041">
        <w:trPr>
          <w:trHeight w:val="20"/>
        </w:trPr>
        <w:tc>
          <w:tcPr>
            <w:tcW w:w="825" w:type="pct"/>
            <w:vMerge w:val="restart"/>
          </w:tcPr>
          <w:p w14:paraId="459F32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4.4</w:t>
            </w:r>
          </w:p>
          <w:p w14:paraId="0768026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i/>
                <w:iCs/>
                <w:color w:val="000000" w:themeColor="text1"/>
                <w:sz w:val="24"/>
                <w:szCs w:val="24"/>
              </w:rPr>
              <w:t>«Изгнанник, избранник»: М. А. Булгаков</w:t>
            </w:r>
          </w:p>
        </w:tc>
        <w:tc>
          <w:tcPr>
            <w:tcW w:w="3068" w:type="pct"/>
          </w:tcPr>
          <w:p w14:paraId="3C2FC3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F5C15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AA85E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37FDEA91" w14:textId="77777777" w:rsidTr="00BD2041">
        <w:trPr>
          <w:trHeight w:val="2990"/>
        </w:trPr>
        <w:tc>
          <w:tcPr>
            <w:tcW w:w="825" w:type="pct"/>
            <w:vMerge/>
          </w:tcPr>
          <w:p w14:paraId="133CB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Афанасьевич Булгаков</w:t>
            </w:r>
            <w:r w:rsidRPr="00DA2C92">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«Мастер и Маргарита».</w:t>
            </w:r>
            <w:r w:rsidRPr="00DA2C92">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или </w:t>
            </w:r>
          </w:p>
          <w:p w14:paraId="6B922079" w14:textId="4077D86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«Белая гвардия».</w:t>
            </w:r>
            <w:r w:rsidRPr="00DA2C92">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082D612" w14:textId="77777777" w:rsidTr="00BD2041">
        <w:trPr>
          <w:trHeight w:val="20"/>
        </w:trPr>
        <w:tc>
          <w:tcPr>
            <w:tcW w:w="825" w:type="pct"/>
            <w:vMerge/>
          </w:tcPr>
          <w:p w14:paraId="231C8B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EADC809" w14:textId="77777777" w:rsidTr="00BD2041">
        <w:trPr>
          <w:trHeight w:val="20"/>
        </w:trPr>
        <w:tc>
          <w:tcPr>
            <w:tcW w:w="825" w:type="pct"/>
            <w:vMerge w:val="restart"/>
          </w:tcPr>
          <w:p w14:paraId="065B207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4.5</w:t>
            </w:r>
          </w:p>
          <w:p w14:paraId="70FA6533"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391391CB" w14:textId="77777777" w:rsidTr="00DC648B">
        <w:trPr>
          <w:trHeight w:val="418"/>
        </w:trPr>
        <w:tc>
          <w:tcPr>
            <w:tcW w:w="825" w:type="pct"/>
            <w:vMerge/>
          </w:tcPr>
          <w:p w14:paraId="2BDFE58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Александрович Шолохов</w:t>
            </w:r>
            <w:r w:rsidRPr="00DA2C92">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Роман-эпопея </w:t>
            </w:r>
            <w:r w:rsidRPr="00DA2C92">
              <w:rPr>
                <w:rFonts w:ascii="Times New Roman" w:hAnsi="Times New Roman"/>
                <w:i/>
                <w:iCs/>
                <w:sz w:val="24"/>
                <w:szCs w:val="24"/>
              </w:rPr>
              <w:t xml:space="preserve">«Тихий Дон» </w:t>
            </w:r>
            <w:r w:rsidRPr="00DA2C92">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905D154" w14:textId="77777777" w:rsidTr="00BD2041">
        <w:trPr>
          <w:trHeight w:val="20"/>
        </w:trPr>
        <w:tc>
          <w:tcPr>
            <w:tcW w:w="825" w:type="pct"/>
            <w:vMerge/>
          </w:tcPr>
          <w:p w14:paraId="3ECCED5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эпизодами из выбранных глав</w:t>
            </w:r>
          </w:p>
        </w:tc>
        <w:tc>
          <w:tcPr>
            <w:tcW w:w="371" w:type="pct"/>
          </w:tcPr>
          <w:p w14:paraId="3880CE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0773A56" w14:textId="4862856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5A7E8E7" w14:textId="77777777" w:rsidTr="00604D85">
        <w:trPr>
          <w:trHeight w:val="20"/>
        </w:trPr>
        <w:tc>
          <w:tcPr>
            <w:tcW w:w="3893" w:type="pct"/>
            <w:gridSpan w:val="2"/>
            <w:vAlign w:val="center"/>
          </w:tcPr>
          <w:p w14:paraId="693362F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5</w:t>
            </w:r>
          </w:p>
          <w:p w14:paraId="305D0EEA" w14:textId="46F177B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3FCD5EE" w14:textId="2465B7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424B0825" w14:textId="77777777" w:rsidTr="00BD2041">
        <w:trPr>
          <w:trHeight w:val="20"/>
        </w:trPr>
        <w:tc>
          <w:tcPr>
            <w:tcW w:w="825" w:type="pct"/>
            <w:vMerge w:val="restart"/>
          </w:tcPr>
          <w:p w14:paraId="159E867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5.1</w:t>
            </w:r>
          </w:p>
          <w:p w14:paraId="7D984A14" w14:textId="77777777" w:rsidR="00DC648B" w:rsidRPr="00DA2C92" w:rsidRDefault="00DC648B" w:rsidP="00DA2C92">
            <w:pPr>
              <w:spacing w:after="0" w:line="240" w:lineRule="auto"/>
              <w:jc w:val="center"/>
              <w:rPr>
                <w:rFonts w:ascii="Times New Roman" w:hAnsi="Times New Roman"/>
                <w:bCs/>
                <w:color w:val="000000" w:themeColor="text1"/>
                <w:sz w:val="24"/>
                <w:szCs w:val="24"/>
              </w:rPr>
            </w:pPr>
            <w:r w:rsidRPr="00DA2C92">
              <w:rPr>
                <w:rFonts w:ascii="Times New Roman" w:hAnsi="Times New Roman"/>
                <w:sz w:val="24"/>
                <w:szCs w:val="24"/>
              </w:rPr>
              <w:t xml:space="preserve">«Дойти до самой сути»: </w:t>
            </w:r>
            <w:r w:rsidRPr="00DA2C92">
              <w:rPr>
                <w:rFonts w:ascii="Times New Roman" w:hAnsi="Times New Roman"/>
                <w:bCs/>
                <w:color w:val="000000" w:themeColor="text1"/>
                <w:sz w:val="24"/>
                <w:szCs w:val="24"/>
              </w:rPr>
              <w:t>Б. Пастернак.</w:t>
            </w:r>
          </w:p>
          <w:p w14:paraId="565EE7D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0B254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346C042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AF6DE6D" w14:textId="77777777" w:rsidTr="00BD2041">
        <w:trPr>
          <w:trHeight w:val="4830"/>
        </w:trPr>
        <w:tc>
          <w:tcPr>
            <w:tcW w:w="825" w:type="pct"/>
            <w:vMerge/>
          </w:tcPr>
          <w:p w14:paraId="53845A1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Борис Леонидович Пастернак</w:t>
            </w:r>
            <w:r w:rsidRPr="00DA2C92">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Трифонович Твардовский</w:t>
            </w:r>
            <w:r w:rsidRPr="00DA2C92">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A2C92">
              <w:rPr>
                <w:rFonts w:ascii="Times New Roman" w:hAnsi="Times New Roman"/>
                <w:sz w:val="24"/>
                <w:szCs w:val="24"/>
              </w:rPr>
              <w:t xml:space="preserve">, </w:t>
            </w:r>
            <w:r w:rsidRPr="00DA2C92">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AF7651" w14:textId="77777777" w:rsidTr="00BD2041">
        <w:trPr>
          <w:trHeight w:val="20"/>
        </w:trPr>
        <w:tc>
          <w:tcPr>
            <w:tcW w:w="825" w:type="pct"/>
            <w:vMerge/>
          </w:tcPr>
          <w:p w14:paraId="7BBFC5D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tcPr>
          <w:p w14:paraId="1D007C5B" w14:textId="70E7D06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1AC473D" w14:textId="77777777" w:rsidTr="00604D85">
        <w:trPr>
          <w:trHeight w:val="20"/>
        </w:trPr>
        <w:tc>
          <w:tcPr>
            <w:tcW w:w="3893" w:type="pct"/>
            <w:gridSpan w:val="2"/>
            <w:vAlign w:val="center"/>
          </w:tcPr>
          <w:p w14:paraId="452BD4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6</w:t>
            </w:r>
          </w:p>
          <w:p w14:paraId="19A6F8F7" w14:textId="630CA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D990045" w14:textId="6D4F839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0942B2E" w14:textId="77777777" w:rsidTr="00BD2041">
        <w:trPr>
          <w:trHeight w:val="20"/>
        </w:trPr>
        <w:tc>
          <w:tcPr>
            <w:tcW w:w="825" w:type="pct"/>
            <w:vMerge w:val="restart"/>
          </w:tcPr>
          <w:p w14:paraId="49359F6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6.1</w:t>
            </w:r>
          </w:p>
          <w:p w14:paraId="29317E7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Тема Великой </w:t>
            </w:r>
            <w:r w:rsidRPr="00DA2C92">
              <w:rPr>
                <w:rFonts w:ascii="Times New Roman" w:hAnsi="Times New Roman"/>
                <w:sz w:val="24"/>
                <w:szCs w:val="24"/>
              </w:rPr>
              <w:lastRenderedPageBreak/>
              <w:t>Отечественной войны в литературе</w:t>
            </w:r>
          </w:p>
        </w:tc>
        <w:tc>
          <w:tcPr>
            <w:tcW w:w="3068" w:type="pct"/>
          </w:tcPr>
          <w:p w14:paraId="6ACCE38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6</w:t>
            </w:r>
          </w:p>
          <w:p w14:paraId="5142C05C" w14:textId="3B21CD9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 xml:space="preserve">ОК 01, ОК 02, ОК 03, ОК 04, ОК 05, </w:t>
            </w:r>
            <w:r w:rsidRPr="00DA2C92">
              <w:rPr>
                <w:rFonts w:ascii="Times New Roman" w:hAnsi="Times New Roman"/>
                <w:iCs/>
                <w:sz w:val="24"/>
                <w:szCs w:val="24"/>
              </w:rPr>
              <w:lastRenderedPageBreak/>
              <w:t>ОК 06, ОК 09</w:t>
            </w:r>
          </w:p>
        </w:tc>
      </w:tr>
      <w:tr w:rsidR="00604D85" w:rsidRPr="00DA2C92" w14:paraId="475DCAD4" w14:textId="77777777" w:rsidTr="00E75D03">
        <w:trPr>
          <w:trHeight w:val="2300"/>
        </w:trPr>
        <w:tc>
          <w:tcPr>
            <w:tcW w:w="825" w:type="pct"/>
            <w:vMerge/>
          </w:tcPr>
          <w:p w14:paraId="0F4959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Поэзия и драматургия Великой Отечественной войне. </w:t>
            </w:r>
          </w:p>
          <w:p w14:paraId="0C07025D" w14:textId="181B1889"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Проблема нравственного выбора на войне</w:t>
            </w:r>
          </w:p>
          <w:p w14:paraId="06018D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Василий Владимирович Быков (1924–2003) </w:t>
            </w:r>
          </w:p>
          <w:p w14:paraId="0493595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Фадеев Александр Александрович (1901-1956) </w:t>
            </w:r>
          </w:p>
          <w:p w14:paraId="3233334B" w14:textId="0FFB8DE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4</w:t>
            </w:r>
          </w:p>
        </w:tc>
        <w:tc>
          <w:tcPr>
            <w:tcW w:w="736" w:type="pct"/>
            <w:vMerge/>
          </w:tcPr>
          <w:p w14:paraId="48FDB0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01169E" w14:textId="77777777" w:rsidTr="00BD2041">
        <w:trPr>
          <w:trHeight w:val="20"/>
        </w:trPr>
        <w:tc>
          <w:tcPr>
            <w:tcW w:w="825" w:type="pct"/>
            <w:vMerge/>
          </w:tcPr>
          <w:p w14:paraId="743AFE3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91440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67968DE" w14:textId="77777777" w:rsidTr="00BD2041">
        <w:trPr>
          <w:trHeight w:val="20"/>
        </w:trPr>
        <w:tc>
          <w:tcPr>
            <w:tcW w:w="825" w:type="pct"/>
            <w:vMerge w:val="restart"/>
          </w:tcPr>
          <w:p w14:paraId="7B6673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6.2</w:t>
            </w:r>
          </w:p>
          <w:p w14:paraId="24651360"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Тоталитарная тема в литературе второй</w:t>
            </w:r>
          </w:p>
          <w:p w14:paraId="54A51A1F"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ХХ века</w:t>
            </w:r>
          </w:p>
        </w:tc>
        <w:tc>
          <w:tcPr>
            <w:tcW w:w="3068" w:type="pct"/>
          </w:tcPr>
          <w:p w14:paraId="5CE805B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4C2FC08D" w14:textId="2B832EB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sz w:val="24"/>
                <w:szCs w:val="24"/>
              </w:rPr>
              <w:t>2</w:t>
            </w:r>
          </w:p>
        </w:tc>
        <w:tc>
          <w:tcPr>
            <w:tcW w:w="736" w:type="pct"/>
          </w:tcPr>
          <w:p w14:paraId="5EFACC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EB145B" w14:textId="77777777" w:rsidTr="00DC648B">
        <w:trPr>
          <w:trHeight w:val="559"/>
        </w:trPr>
        <w:tc>
          <w:tcPr>
            <w:tcW w:w="825" w:type="pct"/>
            <w:vMerge/>
          </w:tcPr>
          <w:p w14:paraId="0AB8F56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 И. Солженицын</w:t>
            </w:r>
            <w:r w:rsidRPr="00DA2C92">
              <w:rPr>
                <w:rFonts w:ascii="Times New Roman" w:hAnsi="Times New Roman"/>
                <w:sz w:val="24"/>
                <w:szCs w:val="24"/>
              </w:rPr>
              <w:t xml:space="preserve"> «Один день Ивана Денисовича»; </w:t>
            </w:r>
            <w:r w:rsidRPr="00DA2C92">
              <w:rPr>
                <w:rFonts w:ascii="Times New Roman" w:hAnsi="Times New Roman"/>
                <w:i/>
                <w:iCs/>
                <w:sz w:val="24"/>
                <w:szCs w:val="24"/>
              </w:rPr>
              <w:t xml:space="preserve">В. Т. Шаламов </w:t>
            </w:r>
            <w:r w:rsidRPr="00DA2C92">
              <w:rPr>
                <w:rFonts w:ascii="Times New Roman" w:hAnsi="Times New Roman"/>
                <w:sz w:val="24"/>
                <w:szCs w:val="24"/>
              </w:rPr>
              <w:t>«Колымские рассказы» (по выбору учителя)</w:t>
            </w:r>
          </w:p>
          <w:p w14:paraId="642B1E4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Исаевич Солженицын</w:t>
            </w:r>
            <w:r w:rsidRPr="00DA2C92">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«Один день Ивана Денисовича»</w:t>
            </w:r>
          </w:p>
          <w:p w14:paraId="332C302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2</w:t>
            </w:r>
          </w:p>
        </w:tc>
        <w:tc>
          <w:tcPr>
            <w:tcW w:w="736" w:type="pct"/>
            <w:vMerge w:val="restart"/>
          </w:tcPr>
          <w:p w14:paraId="7B39793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2103D08" w14:textId="77777777" w:rsidTr="00BD2041">
        <w:trPr>
          <w:trHeight w:val="20"/>
        </w:trPr>
        <w:tc>
          <w:tcPr>
            <w:tcW w:w="825" w:type="pct"/>
            <w:vMerge/>
          </w:tcPr>
          <w:p w14:paraId="6378D2E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35E6F8E" w14:textId="77777777" w:rsidTr="00BD2041">
        <w:trPr>
          <w:trHeight w:val="20"/>
        </w:trPr>
        <w:tc>
          <w:tcPr>
            <w:tcW w:w="825" w:type="pct"/>
            <w:vMerge w:val="restart"/>
          </w:tcPr>
          <w:p w14:paraId="04022B8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6.3</w:t>
            </w:r>
          </w:p>
          <w:p w14:paraId="624DC3A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Социальная и нравственная проблематика в литературе второй половины ХХ века</w:t>
            </w:r>
          </w:p>
        </w:tc>
        <w:tc>
          <w:tcPr>
            <w:tcW w:w="3068" w:type="pct"/>
          </w:tcPr>
          <w:p w14:paraId="5C5781B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2417E4C2" w14:textId="5C9A251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tcPr>
          <w:p w14:paraId="43AF9E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4E624B6" w14:textId="77777777" w:rsidTr="00BD2041">
        <w:trPr>
          <w:trHeight w:val="2300"/>
        </w:trPr>
        <w:tc>
          <w:tcPr>
            <w:tcW w:w="825" w:type="pct"/>
            <w:vMerge/>
          </w:tcPr>
          <w:p w14:paraId="18EA62E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Валентин Григорьевич Распутин </w:t>
            </w:r>
            <w:r w:rsidRPr="00DA2C92">
              <w:rPr>
                <w:rFonts w:ascii="Times New Roman" w:hAnsi="Times New Roman"/>
                <w:sz w:val="24"/>
                <w:szCs w:val="24"/>
              </w:rPr>
              <w:t>(1937–2015)</w:t>
            </w:r>
          </w:p>
          <w:p w14:paraId="2FD4A50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Повесть</w:t>
            </w:r>
            <w:r w:rsidRPr="00DA2C92">
              <w:rPr>
                <w:rFonts w:ascii="Times New Roman" w:hAnsi="Times New Roman"/>
                <w:i/>
                <w:iCs/>
                <w:sz w:val="24"/>
                <w:szCs w:val="24"/>
              </w:rPr>
              <w:t xml:space="preserve"> «Прощание с Матерой».</w:t>
            </w:r>
            <w:r w:rsidRPr="00DA2C92">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A2C92">
              <w:rPr>
                <w:rFonts w:ascii="Times New Roman" w:hAnsi="Times New Roman"/>
                <w:sz w:val="24"/>
                <w:szCs w:val="24"/>
              </w:rPr>
              <w:t>Шепетко</w:t>
            </w:r>
            <w:proofErr w:type="spellEnd"/>
            <w:r w:rsidRPr="00DA2C92">
              <w:rPr>
                <w:rFonts w:ascii="Times New Roman" w:hAnsi="Times New Roman"/>
                <w:sz w:val="24"/>
                <w:szCs w:val="24"/>
              </w:rPr>
              <w:t xml:space="preserve"> по мотивам </w:t>
            </w:r>
            <w:proofErr w:type="spellStart"/>
            <w:r w:rsidRPr="00DA2C92">
              <w:rPr>
                <w:rFonts w:ascii="Times New Roman" w:hAnsi="Times New Roman"/>
                <w:sz w:val="24"/>
                <w:szCs w:val="24"/>
              </w:rPr>
              <w:t>распутинской</w:t>
            </w:r>
            <w:proofErr w:type="spellEnd"/>
            <w:r w:rsidRPr="00DA2C92">
              <w:rPr>
                <w:rFonts w:ascii="Times New Roman" w:hAnsi="Times New Roman"/>
                <w:sz w:val="24"/>
                <w:szCs w:val="24"/>
              </w:rPr>
              <w:t xml:space="preserve"> повести. </w:t>
            </w:r>
          </w:p>
          <w:p w14:paraId="0BCC5A5C"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Василий Макарович Шукшин</w:t>
            </w:r>
            <w:r w:rsidRPr="00DA2C92">
              <w:rPr>
                <w:rFonts w:ascii="Times New Roman" w:hAnsi="Times New Roman"/>
                <w:sz w:val="24"/>
                <w:szCs w:val="24"/>
              </w:rPr>
              <w:t xml:space="preserve"> (1929–1974)</w:t>
            </w:r>
          </w:p>
          <w:p w14:paraId="39B33A3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Рассказы </w:t>
            </w:r>
            <w:r w:rsidRPr="00DA2C92">
              <w:rPr>
                <w:rFonts w:ascii="Times New Roman" w:hAnsi="Times New Roman"/>
                <w:i/>
                <w:iCs/>
                <w:sz w:val="24"/>
                <w:szCs w:val="24"/>
              </w:rPr>
              <w:t>«Микроскоп»</w:t>
            </w:r>
            <w:r w:rsidRPr="00DA2C92">
              <w:rPr>
                <w:rFonts w:ascii="Times New Roman" w:hAnsi="Times New Roman"/>
                <w:sz w:val="24"/>
                <w:szCs w:val="24"/>
              </w:rPr>
              <w:t xml:space="preserve">, </w:t>
            </w:r>
            <w:r w:rsidRPr="00DA2C92">
              <w:rPr>
                <w:rFonts w:ascii="Times New Roman" w:hAnsi="Times New Roman"/>
                <w:i/>
                <w:iCs/>
                <w:sz w:val="24"/>
                <w:szCs w:val="24"/>
              </w:rPr>
              <w:t>«Срезал».</w:t>
            </w:r>
            <w:r w:rsidRPr="00DA2C92">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DA2C92">
              <w:rPr>
                <w:rFonts w:ascii="Times New Roman" w:hAnsi="Times New Roman"/>
                <w:sz w:val="24"/>
                <w:szCs w:val="24"/>
              </w:rPr>
              <w:t>шукшинских</w:t>
            </w:r>
            <w:proofErr w:type="spellEnd"/>
            <w:r w:rsidRPr="00DA2C92">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4AFB5E9" w14:textId="77777777" w:rsidTr="00BD2041">
        <w:trPr>
          <w:trHeight w:val="20"/>
        </w:trPr>
        <w:tc>
          <w:tcPr>
            <w:tcW w:w="825" w:type="pct"/>
            <w:vMerge/>
          </w:tcPr>
          <w:p w14:paraId="1C1B2B4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Чтение и анализ фрагментов повести В. Распутина.</w:t>
            </w:r>
            <w:r w:rsidRPr="00DA2C92">
              <w:rPr>
                <w:rFonts w:ascii="Times New Roman" w:hAnsi="Times New Roman"/>
                <w:b/>
                <w:sz w:val="24"/>
                <w:szCs w:val="24"/>
              </w:rPr>
              <w:t xml:space="preserve"> </w:t>
            </w:r>
            <w:r w:rsidRPr="00DA2C92">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A2C92">
              <w:rPr>
                <w:rFonts w:ascii="Times New Roman" w:hAnsi="Times New Roman"/>
                <w:iCs/>
                <w:color w:val="000000" w:themeColor="text1"/>
                <w:sz w:val="24"/>
                <w:szCs w:val="24"/>
                <w:lang w:eastAsia="ru-RU"/>
              </w:rPr>
              <w:t>Х</w:t>
            </w:r>
            <w:r w:rsidRPr="00DA2C92">
              <w:rPr>
                <w:rFonts w:ascii="Times New Roman" w:eastAsia="MS Mincho" w:hAnsi="Times New Roman"/>
                <w:iCs/>
                <w:color w:val="000000" w:themeColor="text1"/>
                <w:sz w:val="24"/>
                <w:szCs w:val="24"/>
                <w:lang w:eastAsia="ru-RU"/>
              </w:rPr>
              <w:t>1</w:t>
            </w:r>
            <w:r w:rsidRPr="00DA2C92">
              <w:rPr>
                <w:rFonts w:ascii="Times New Roman" w:hAnsi="Times New Roman"/>
                <w:iCs/>
                <w:color w:val="000000" w:themeColor="text1"/>
                <w:sz w:val="24"/>
                <w:szCs w:val="24"/>
                <w:lang w:eastAsia="ru-RU"/>
              </w:rPr>
              <w:t xml:space="preserve">Х века: </w:t>
            </w:r>
            <w:r w:rsidRPr="00DA2C92">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DA2C92">
              <w:rPr>
                <w:rFonts w:ascii="Times New Roman" w:hAnsi="Times New Roman"/>
                <w:bCs/>
                <w:sz w:val="24"/>
                <w:szCs w:val="24"/>
              </w:rPr>
              <w:t>шукшинских</w:t>
            </w:r>
            <w:proofErr w:type="spellEnd"/>
            <w:r w:rsidRPr="00DA2C92">
              <w:rPr>
                <w:rFonts w:ascii="Times New Roman" w:hAnsi="Times New Roman"/>
                <w:bCs/>
                <w:sz w:val="24"/>
                <w:szCs w:val="24"/>
              </w:rPr>
              <w:t xml:space="preserve"> произведений</w:t>
            </w:r>
          </w:p>
        </w:tc>
        <w:tc>
          <w:tcPr>
            <w:tcW w:w="371" w:type="pct"/>
          </w:tcPr>
          <w:p w14:paraId="116F3D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73A74FD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996F932" w14:textId="77777777" w:rsidTr="00BD2041">
        <w:trPr>
          <w:trHeight w:val="477"/>
        </w:trPr>
        <w:tc>
          <w:tcPr>
            <w:tcW w:w="5000" w:type="pct"/>
            <w:gridSpan w:val="4"/>
          </w:tcPr>
          <w:p w14:paraId="13E2A9C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6EAFC240" w14:textId="77777777" w:rsidTr="00BD2041">
        <w:trPr>
          <w:trHeight w:val="885"/>
        </w:trPr>
        <w:tc>
          <w:tcPr>
            <w:tcW w:w="825" w:type="pct"/>
            <w:vMerge w:val="restart"/>
          </w:tcPr>
          <w:p w14:paraId="2FE2FA3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18E16B7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0468F9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50CFF6C" w14:textId="5ECD5E2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DC648B" w:rsidRPr="00DA2C92" w14:paraId="1DE92290" w14:textId="77777777" w:rsidTr="00BD2041">
        <w:trPr>
          <w:trHeight w:val="885"/>
        </w:trPr>
        <w:tc>
          <w:tcPr>
            <w:tcW w:w="825" w:type="pct"/>
            <w:vMerge/>
          </w:tcPr>
          <w:p w14:paraId="67BC004B" w14:textId="77777777"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32641E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D1C334E" w14:textId="312C1D3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4E438D8" w14:textId="77777777" w:rsidTr="004F2144">
        <w:trPr>
          <w:trHeight w:val="381"/>
        </w:trPr>
        <w:tc>
          <w:tcPr>
            <w:tcW w:w="5000" w:type="pct"/>
            <w:gridSpan w:val="4"/>
          </w:tcPr>
          <w:p w14:paraId="13DF9F0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3C4527D6" w14:textId="77777777" w:rsidTr="00604D85">
        <w:trPr>
          <w:trHeight w:val="20"/>
        </w:trPr>
        <w:tc>
          <w:tcPr>
            <w:tcW w:w="3893" w:type="pct"/>
            <w:gridSpan w:val="2"/>
            <w:vAlign w:val="center"/>
          </w:tcPr>
          <w:p w14:paraId="54B5FC3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lastRenderedPageBreak/>
              <w:t>Раздел 7</w:t>
            </w:r>
          </w:p>
          <w:p w14:paraId="48B96979" w14:textId="0DC48E01" w:rsidR="00604D85" w:rsidRPr="00DA2C92" w:rsidRDefault="00604D85" w:rsidP="00DA2C9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«Людей неинтересных в мире нет»: Литература с середины 1960-х годов до начала ХХ</w:t>
            </w:r>
            <w:r w:rsidRPr="00DA2C92">
              <w:rPr>
                <w:rFonts w:ascii="Times New Roman" w:hAnsi="Times New Roman"/>
                <w:b/>
                <w:bCs/>
                <w:sz w:val="24"/>
                <w:szCs w:val="24"/>
                <w:lang w:val="en-US"/>
              </w:rPr>
              <w:t>I</w:t>
            </w:r>
            <w:r w:rsidRPr="00DA2C92">
              <w:rPr>
                <w:rFonts w:ascii="Times New Roman" w:hAnsi="Times New Roman"/>
                <w:b/>
                <w:bCs/>
                <w:sz w:val="24"/>
                <w:szCs w:val="24"/>
              </w:rPr>
              <w:t xml:space="preserve"> века</w:t>
            </w:r>
          </w:p>
        </w:tc>
        <w:tc>
          <w:tcPr>
            <w:tcW w:w="371" w:type="pct"/>
          </w:tcPr>
          <w:p w14:paraId="0C102F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63F4AA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12DA980" w14:textId="77777777" w:rsidTr="00BD2041">
        <w:trPr>
          <w:trHeight w:val="20"/>
        </w:trPr>
        <w:tc>
          <w:tcPr>
            <w:tcW w:w="825" w:type="pct"/>
            <w:vMerge w:val="restart"/>
          </w:tcPr>
          <w:p w14:paraId="441606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7.1</w:t>
            </w:r>
          </w:p>
          <w:p w14:paraId="1C145ED5"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Лирика: проблематика и образы</w:t>
            </w:r>
          </w:p>
        </w:tc>
        <w:tc>
          <w:tcPr>
            <w:tcW w:w="3068" w:type="pct"/>
          </w:tcPr>
          <w:p w14:paraId="5486D5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val="restart"/>
          </w:tcPr>
          <w:p w14:paraId="4542DD3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E6696ED" w14:textId="77777777" w:rsidTr="00604D85">
        <w:trPr>
          <w:trHeight w:val="701"/>
        </w:trPr>
        <w:tc>
          <w:tcPr>
            <w:tcW w:w="825" w:type="pct"/>
            <w:vMerge/>
          </w:tcPr>
          <w:p w14:paraId="3FCC6C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Иосиф Александрович Бродский </w:t>
            </w:r>
            <w:r w:rsidRPr="00DA2C92">
              <w:rPr>
                <w:rFonts w:ascii="Times New Roman" w:hAnsi="Times New Roman"/>
                <w:sz w:val="24"/>
                <w:szCs w:val="24"/>
              </w:rPr>
              <w:t>(1940–1996) Лауреат Нобелевской премии по литературе</w:t>
            </w:r>
          </w:p>
          <w:p w14:paraId="5904E411"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DA2C92">
              <w:rPr>
                <w:rFonts w:ascii="Times New Roman" w:hAnsi="Times New Roman"/>
                <w:i/>
                <w:iCs/>
                <w:sz w:val="24"/>
                <w:szCs w:val="24"/>
                <w:lang w:val="en-US"/>
              </w:rPr>
              <w:t>Postsciptum</w:t>
            </w:r>
            <w:proofErr w:type="spellEnd"/>
            <w:r w:rsidRPr="00DA2C92">
              <w:rPr>
                <w:rFonts w:ascii="Times New Roman" w:hAnsi="Times New Roman"/>
                <w:i/>
                <w:iCs/>
                <w:sz w:val="24"/>
                <w:szCs w:val="24"/>
              </w:rPr>
              <w:t xml:space="preserve">» («Как жаль, что тем, чем стала для меня…»), «Ниоткуда с любовью </w:t>
            </w:r>
            <w:proofErr w:type="spellStart"/>
            <w:r w:rsidRPr="00DA2C92">
              <w:rPr>
                <w:rFonts w:ascii="Times New Roman" w:hAnsi="Times New Roman"/>
                <w:i/>
                <w:iCs/>
                <w:sz w:val="24"/>
                <w:szCs w:val="24"/>
              </w:rPr>
              <w:t>надцатого</w:t>
            </w:r>
            <w:proofErr w:type="spellEnd"/>
            <w:r w:rsidRPr="00DA2C92">
              <w:rPr>
                <w:rFonts w:ascii="Times New Roman" w:hAnsi="Times New Roman"/>
                <w:i/>
                <w:iCs/>
                <w:sz w:val="24"/>
                <w:szCs w:val="24"/>
              </w:rPr>
              <w:t xml:space="preserve"> </w:t>
            </w:r>
            <w:proofErr w:type="spellStart"/>
            <w:r w:rsidRPr="00DA2C92">
              <w:rPr>
                <w:rFonts w:ascii="Times New Roman" w:hAnsi="Times New Roman"/>
                <w:i/>
                <w:iCs/>
                <w:sz w:val="24"/>
                <w:szCs w:val="24"/>
              </w:rPr>
              <w:t>мартобря</w:t>
            </w:r>
            <w:proofErr w:type="spellEnd"/>
            <w:r w:rsidRPr="00DA2C92">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DA2C92">
              <w:rPr>
                <w:rFonts w:ascii="Times New Roman" w:hAnsi="Times New Roman"/>
                <w:sz w:val="24"/>
                <w:szCs w:val="24"/>
              </w:rPr>
              <w:t xml:space="preserve">, </w:t>
            </w:r>
            <w:r w:rsidRPr="00DA2C92">
              <w:rPr>
                <w:rFonts w:ascii="Times New Roman" w:hAnsi="Times New Roman"/>
                <w:i/>
                <w:iCs/>
                <w:sz w:val="24"/>
                <w:szCs w:val="24"/>
              </w:rPr>
              <w:t xml:space="preserve">«Не выходи из комнаты…» </w:t>
            </w:r>
            <w:r w:rsidRPr="00DA2C92">
              <w:rPr>
                <w:rFonts w:ascii="Times New Roman" w:hAnsi="Times New Roman"/>
                <w:sz w:val="24"/>
                <w:szCs w:val="24"/>
              </w:rPr>
              <w:t>(по выбору учителя)</w:t>
            </w:r>
          </w:p>
          <w:p w14:paraId="2BAE52A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Давид Самуилович Самойлов</w:t>
            </w:r>
            <w:r w:rsidRPr="00DA2C92">
              <w:rPr>
                <w:rFonts w:ascii="Times New Roman" w:hAnsi="Times New Roman"/>
                <w:sz w:val="24"/>
                <w:szCs w:val="24"/>
              </w:rPr>
              <w:t xml:space="preserve"> (Давид Самуилович Кауфман)</w:t>
            </w:r>
            <w:r w:rsidRPr="00DA2C92">
              <w:rPr>
                <w:rFonts w:ascii="Times New Roman" w:hAnsi="Times New Roman"/>
                <w:i/>
                <w:iCs/>
                <w:sz w:val="24"/>
                <w:szCs w:val="24"/>
              </w:rPr>
              <w:t xml:space="preserve"> </w:t>
            </w:r>
            <w:r w:rsidRPr="00DA2C92">
              <w:rPr>
                <w:rFonts w:ascii="Times New Roman" w:hAnsi="Times New Roman"/>
                <w:sz w:val="24"/>
                <w:szCs w:val="24"/>
              </w:rPr>
              <w:t xml:space="preserve">(1920–1990) Поэт, влюбленный в жизнь. </w:t>
            </w:r>
            <w:r w:rsidRPr="00DA2C92">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A2C92">
              <w:rPr>
                <w:rFonts w:ascii="Times New Roman" w:hAnsi="Times New Roman"/>
                <w:sz w:val="24"/>
                <w:szCs w:val="24"/>
              </w:rPr>
              <w:t>(по выбору учителя)</w:t>
            </w:r>
          </w:p>
          <w:p w14:paraId="57EF240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4011B6" w14:textId="77777777" w:rsidTr="00BD2041">
        <w:trPr>
          <w:trHeight w:val="20"/>
        </w:trPr>
        <w:tc>
          <w:tcPr>
            <w:tcW w:w="825" w:type="pct"/>
            <w:vMerge/>
          </w:tcPr>
          <w:p w14:paraId="00B8E57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936A1A0" w14:textId="77777777" w:rsidTr="00E472E7">
        <w:trPr>
          <w:trHeight w:val="701"/>
        </w:trPr>
        <w:tc>
          <w:tcPr>
            <w:tcW w:w="825" w:type="pct"/>
            <w:vMerge w:val="restart"/>
          </w:tcPr>
          <w:p w14:paraId="09F44CA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7.2</w:t>
            </w:r>
          </w:p>
          <w:p w14:paraId="7C2DA53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Драматургия: традиции и новаторство</w:t>
            </w:r>
          </w:p>
        </w:tc>
        <w:tc>
          <w:tcPr>
            <w:tcW w:w="3068" w:type="pct"/>
          </w:tcPr>
          <w:p w14:paraId="7E2732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40CFE3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Александр Валентинович Вампилов </w:t>
            </w:r>
            <w:r w:rsidRPr="00DA2C92">
              <w:rPr>
                <w:rFonts w:ascii="Times New Roman" w:hAnsi="Times New Roman"/>
                <w:sz w:val="24"/>
                <w:szCs w:val="24"/>
              </w:rPr>
              <w:t>(1937–1972)</w:t>
            </w:r>
          </w:p>
          <w:p w14:paraId="025D3831"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«Провинциальные анекдоты» </w:t>
            </w:r>
            <w:r w:rsidRPr="00DA2C92">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A2C92">
              <w:rPr>
                <w:rFonts w:ascii="Times New Roman" w:hAnsi="Times New Roman"/>
                <w:i/>
                <w:iCs/>
                <w:sz w:val="24"/>
                <w:szCs w:val="24"/>
              </w:rPr>
              <w:t>(«История с метранпажем»)</w:t>
            </w:r>
          </w:p>
          <w:p w14:paraId="23E8A36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w:t>
            </w:r>
            <w:r w:rsidRPr="00DA2C92">
              <w:rPr>
                <w:rFonts w:ascii="Times New Roman" w:hAnsi="Times New Roman"/>
                <w:i/>
                <w:iCs/>
                <w:sz w:val="24"/>
                <w:szCs w:val="24"/>
              </w:rPr>
              <w:t>Двадцать минут с ангелом</w:t>
            </w:r>
            <w:r w:rsidRPr="00DA2C92">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DDD2DE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29034C75" w14:textId="77777777" w:rsidTr="00BD2041">
        <w:trPr>
          <w:trHeight w:val="20"/>
        </w:trPr>
        <w:tc>
          <w:tcPr>
            <w:tcW w:w="825" w:type="pct"/>
            <w:vMerge/>
          </w:tcPr>
          <w:p w14:paraId="4FE3657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490C072C" w14:textId="77777777" w:rsidTr="00604D85">
        <w:trPr>
          <w:trHeight w:val="20"/>
        </w:trPr>
        <w:tc>
          <w:tcPr>
            <w:tcW w:w="3893" w:type="pct"/>
            <w:gridSpan w:val="2"/>
            <w:vAlign w:val="center"/>
          </w:tcPr>
          <w:p w14:paraId="6749C53C" w14:textId="5C57D1CE" w:rsidR="00604D85" w:rsidRPr="00652091"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8. </w:t>
            </w:r>
            <w:r w:rsidR="00652091" w:rsidRPr="00DA2C92">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BA877E3" w14:textId="1F811BB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F80C513" w14:textId="77777777" w:rsidTr="00BD2041">
        <w:trPr>
          <w:trHeight w:val="20"/>
        </w:trPr>
        <w:tc>
          <w:tcPr>
            <w:tcW w:w="825" w:type="pct"/>
          </w:tcPr>
          <w:p w14:paraId="159AB051" w14:textId="22F645C4"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8.1. Проза</w:t>
            </w:r>
          </w:p>
          <w:p w14:paraId="5EC3D4BF" w14:textId="1F9C62D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tcPr>
          <w:p w14:paraId="19C58BC4" w14:textId="0EBDBE5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DA2C92">
              <w:rPr>
                <w:rFonts w:ascii="Times New Roman" w:hAnsi="Times New Roman"/>
                <w:sz w:val="24"/>
                <w:szCs w:val="24"/>
              </w:rPr>
              <w:t>Бобришный</w:t>
            </w:r>
            <w:proofErr w:type="spellEnd"/>
            <w:r w:rsidRPr="00DA2C92">
              <w:rPr>
                <w:rFonts w:ascii="Times New Roman" w:hAnsi="Times New Roman"/>
                <w:sz w:val="24"/>
                <w:szCs w:val="24"/>
              </w:rPr>
              <w:t xml:space="preserve"> </w:t>
            </w:r>
            <w:proofErr w:type="spellStart"/>
            <w:r w:rsidRPr="00DA2C92">
              <w:rPr>
                <w:rFonts w:ascii="Times New Roman" w:hAnsi="Times New Roman"/>
                <w:sz w:val="24"/>
                <w:szCs w:val="24"/>
              </w:rPr>
              <w:t>угор</w:t>
            </w:r>
            <w:proofErr w:type="spellEnd"/>
            <w:r w:rsidRPr="00DA2C92">
              <w:rPr>
                <w:rFonts w:ascii="Times New Roman" w:hAnsi="Times New Roman"/>
                <w:sz w:val="24"/>
                <w:szCs w:val="24"/>
              </w:rPr>
              <w:t xml:space="preserve">" и другие); Г.Н. </w:t>
            </w:r>
            <w:proofErr w:type="spellStart"/>
            <w:r w:rsidRPr="00DA2C92">
              <w:rPr>
                <w:rFonts w:ascii="Times New Roman" w:hAnsi="Times New Roman"/>
                <w:sz w:val="24"/>
                <w:szCs w:val="24"/>
              </w:rPr>
              <w:t>Владимов</w:t>
            </w:r>
            <w:proofErr w:type="spellEnd"/>
            <w:r w:rsidRPr="00DA2C92">
              <w:rPr>
                <w:rFonts w:ascii="Times New Roman" w:hAnsi="Times New Roman"/>
                <w:sz w:val="24"/>
                <w:szCs w:val="24"/>
              </w:rPr>
              <w:t xml:space="preserve">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DA2C92">
              <w:rPr>
                <w:rFonts w:ascii="Times New Roman" w:hAnsi="Times New Roman"/>
                <w:sz w:val="24"/>
                <w:szCs w:val="24"/>
              </w:rPr>
              <w:t>Прилепин</w:t>
            </w:r>
            <w:proofErr w:type="spellEnd"/>
            <w:r w:rsidRPr="00DA2C92">
              <w:rPr>
                <w:rFonts w:ascii="Times New Roman" w:hAnsi="Times New Roman"/>
                <w:sz w:val="24"/>
                <w:szCs w:val="24"/>
              </w:rPr>
              <w:t xml:space="preserve"> (роман "</w:t>
            </w:r>
            <w:proofErr w:type="spellStart"/>
            <w:r w:rsidRPr="00DA2C92">
              <w:rPr>
                <w:rFonts w:ascii="Times New Roman" w:hAnsi="Times New Roman"/>
                <w:sz w:val="24"/>
                <w:szCs w:val="24"/>
              </w:rPr>
              <w:t>Санькя</w:t>
            </w:r>
            <w:proofErr w:type="spellEnd"/>
            <w:r w:rsidRPr="00DA2C92">
              <w:rPr>
                <w:rFonts w:ascii="Times New Roman" w:hAnsi="Times New Roman"/>
                <w:sz w:val="24"/>
                <w:szCs w:val="24"/>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tcPr>
          <w:p w14:paraId="00F9F035" w14:textId="5C42C0C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6C7054F3" w14:textId="77777777" w:rsidTr="00B31F8E">
        <w:trPr>
          <w:trHeight w:val="20"/>
        </w:trPr>
        <w:tc>
          <w:tcPr>
            <w:tcW w:w="825" w:type="pct"/>
            <w:shd w:val="clear" w:color="auto" w:fill="auto"/>
          </w:tcPr>
          <w:p w14:paraId="4770F18A" w14:textId="1526428F"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8.2. Поэзия и драматургия</w:t>
            </w:r>
          </w:p>
          <w:p w14:paraId="1439E309" w14:textId="52EF150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w:t>
            </w:r>
            <w:proofErr w:type="spellStart"/>
            <w:r w:rsidRPr="00DA2C92">
              <w:rPr>
                <w:rFonts w:ascii="Times New Roman" w:hAnsi="Times New Roman"/>
                <w:sz w:val="24"/>
                <w:szCs w:val="24"/>
              </w:rPr>
              <w:t>Кибирова</w:t>
            </w:r>
            <w:proofErr w:type="spellEnd"/>
            <w:r w:rsidRPr="00DA2C92">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DA2C92">
              <w:rPr>
                <w:rFonts w:ascii="Times New Roman" w:hAnsi="Times New Roman"/>
                <w:sz w:val="24"/>
                <w:szCs w:val="24"/>
              </w:rPr>
              <w:t>Чухонцева</w:t>
            </w:r>
            <w:proofErr w:type="spellEnd"/>
            <w:r w:rsidRPr="00DA2C92">
              <w:rPr>
                <w:rFonts w:ascii="Times New Roman" w:hAnsi="Times New Roman"/>
                <w:sz w:val="24"/>
                <w:szCs w:val="24"/>
              </w:rPr>
              <w:t xml:space="preserve"> и других.</w:t>
            </w:r>
          </w:p>
          <w:p w14:paraId="0BC78F10" w14:textId="1F7494E2"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shd w:val="clear" w:color="auto" w:fill="auto"/>
          </w:tcPr>
          <w:p w14:paraId="73C87653" w14:textId="255D23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511B0596" w14:textId="77777777" w:rsidTr="00604D85">
        <w:trPr>
          <w:trHeight w:val="20"/>
        </w:trPr>
        <w:tc>
          <w:tcPr>
            <w:tcW w:w="3893" w:type="pct"/>
            <w:gridSpan w:val="2"/>
            <w:shd w:val="clear" w:color="auto" w:fill="auto"/>
            <w:vAlign w:val="center"/>
          </w:tcPr>
          <w:p w14:paraId="2A2E7916" w14:textId="0DAFE810" w:rsidR="00604D85" w:rsidRPr="00652091" w:rsidRDefault="00604D85" w:rsidP="00DA2C92">
            <w:pPr>
              <w:spacing w:after="0" w:line="240" w:lineRule="auto"/>
              <w:rPr>
                <w:rFonts w:ascii="Times New Roman" w:hAnsi="Times New Roman"/>
                <w:b/>
                <w:bCs/>
                <w:sz w:val="24"/>
                <w:szCs w:val="24"/>
              </w:rPr>
            </w:pPr>
            <w:r w:rsidRPr="00DA2C92">
              <w:rPr>
                <w:rFonts w:ascii="Times New Roman" w:hAnsi="Times New Roman"/>
                <w:b/>
                <w:bCs/>
                <w:sz w:val="24"/>
                <w:szCs w:val="24"/>
              </w:rPr>
              <w:lastRenderedPageBreak/>
              <w:t>Раздел 9.</w:t>
            </w:r>
            <w:r w:rsidR="00652091" w:rsidRPr="00DA2C92">
              <w:rPr>
                <w:rFonts w:ascii="Times New Roman" w:hAnsi="Times New Roman"/>
                <w:b/>
                <w:bCs/>
                <w:sz w:val="24"/>
                <w:szCs w:val="24"/>
              </w:rPr>
              <w:t xml:space="preserve"> Литература народов России</w:t>
            </w:r>
          </w:p>
        </w:tc>
        <w:tc>
          <w:tcPr>
            <w:tcW w:w="371" w:type="pct"/>
            <w:shd w:val="clear" w:color="auto" w:fill="auto"/>
          </w:tcPr>
          <w:p w14:paraId="53E80494" w14:textId="45DB6896" w:rsidR="00604D85" w:rsidRPr="00DA2C92" w:rsidRDefault="00604D85" w:rsidP="00DA2C92">
            <w:pPr>
              <w:tabs>
                <w:tab w:val="left" w:pos="276"/>
                <w:tab w:val="center" w:pos="429"/>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shd w:val="clear" w:color="auto" w:fill="auto"/>
          </w:tcPr>
          <w:p w14:paraId="07047577" w14:textId="3711DEA7" w:rsidR="00604D85" w:rsidRPr="00DA2C92" w:rsidRDefault="00604D85" w:rsidP="00DA2C92">
            <w:pPr>
              <w:spacing w:after="0" w:line="240" w:lineRule="auto"/>
              <w:jc w:val="both"/>
              <w:rPr>
                <w:rFonts w:ascii="Times New Roman" w:hAnsi="Times New Roman"/>
                <w:sz w:val="24"/>
                <w:szCs w:val="24"/>
              </w:rPr>
            </w:pPr>
          </w:p>
        </w:tc>
      </w:tr>
      <w:tr w:rsidR="00604D85" w:rsidRPr="00DA2C92" w14:paraId="62152E61" w14:textId="77777777" w:rsidTr="00B31F8E">
        <w:trPr>
          <w:trHeight w:val="20"/>
        </w:trPr>
        <w:tc>
          <w:tcPr>
            <w:tcW w:w="825" w:type="pct"/>
            <w:vMerge w:val="restart"/>
            <w:shd w:val="clear" w:color="auto" w:fill="auto"/>
          </w:tcPr>
          <w:p w14:paraId="7D1C8AB7" w14:textId="135B61BD"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Тема 9.1</w:t>
            </w:r>
          </w:p>
          <w:p w14:paraId="2994A77E" w14:textId="1F00CF4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vMerge w:val="restart"/>
            <w:shd w:val="clear" w:color="auto" w:fill="auto"/>
          </w:tcPr>
          <w:p w14:paraId="573D3488" w14:textId="06D94F5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09A6B072" w14:textId="77777777" w:rsidTr="00B31F8E">
        <w:trPr>
          <w:trHeight w:val="20"/>
        </w:trPr>
        <w:tc>
          <w:tcPr>
            <w:tcW w:w="825" w:type="pct"/>
            <w:vMerge/>
            <w:shd w:val="clear" w:color="auto" w:fill="auto"/>
          </w:tcPr>
          <w:p w14:paraId="14F1079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DA2C92">
              <w:rPr>
                <w:rFonts w:ascii="Times New Roman" w:hAnsi="Times New Roman"/>
                <w:sz w:val="24"/>
                <w:szCs w:val="24"/>
              </w:rPr>
              <w:t>Рытхэу</w:t>
            </w:r>
            <w:proofErr w:type="spellEnd"/>
            <w:r w:rsidRPr="00DA2C92">
              <w:rPr>
                <w:rFonts w:ascii="Times New Roman" w:hAnsi="Times New Roman"/>
                <w:sz w:val="24"/>
                <w:szCs w:val="24"/>
              </w:rPr>
              <w:t xml:space="preserve"> «Хранитель огня», роман «Сон в начале тумана», повести Ю.  Н. </w:t>
            </w:r>
            <w:proofErr w:type="spellStart"/>
            <w:r w:rsidRPr="00DA2C92">
              <w:rPr>
                <w:rFonts w:ascii="Times New Roman" w:hAnsi="Times New Roman"/>
                <w:sz w:val="24"/>
                <w:szCs w:val="24"/>
              </w:rPr>
              <w:t>Шесталова</w:t>
            </w:r>
            <w:proofErr w:type="spellEnd"/>
            <w:r w:rsidRPr="00DA2C92">
              <w:rPr>
                <w:rFonts w:ascii="Times New Roman" w:hAnsi="Times New Roman"/>
                <w:sz w:val="24"/>
                <w:szCs w:val="24"/>
              </w:rPr>
              <w:t xml:space="preserve"> «Синий ветер </w:t>
            </w:r>
            <w:proofErr w:type="spellStart"/>
            <w:r w:rsidRPr="00DA2C92">
              <w:rPr>
                <w:rFonts w:ascii="Times New Roman" w:hAnsi="Times New Roman"/>
                <w:sz w:val="24"/>
                <w:szCs w:val="24"/>
              </w:rPr>
              <w:t>Каслания</w:t>
            </w:r>
            <w:proofErr w:type="spellEnd"/>
            <w:r w:rsidRPr="00DA2C92">
              <w:rPr>
                <w:rFonts w:ascii="Times New Roman" w:hAnsi="Times New Roman"/>
                <w:sz w:val="24"/>
                <w:szCs w:val="24"/>
              </w:rPr>
              <w:t xml:space="preserve">», «Когда качало меня солнце» и др.; стихотворения Г.  </w:t>
            </w:r>
            <w:proofErr w:type="spellStart"/>
            <w:r w:rsidRPr="00DA2C92">
              <w:rPr>
                <w:rFonts w:ascii="Times New Roman" w:hAnsi="Times New Roman"/>
                <w:sz w:val="24"/>
                <w:szCs w:val="24"/>
              </w:rPr>
              <w:t>Айги</w:t>
            </w:r>
            <w:proofErr w:type="spellEnd"/>
            <w:r w:rsidRPr="00DA2C92">
              <w:rPr>
                <w:rFonts w:ascii="Times New Roman" w:hAnsi="Times New Roman"/>
                <w:sz w:val="24"/>
                <w:szCs w:val="24"/>
              </w:rPr>
              <w:t xml:space="preserve">, Р.  Гамзатова, М.  </w:t>
            </w:r>
            <w:proofErr w:type="spellStart"/>
            <w:r w:rsidRPr="00DA2C92">
              <w:rPr>
                <w:rFonts w:ascii="Times New Roman" w:hAnsi="Times New Roman"/>
                <w:sz w:val="24"/>
                <w:szCs w:val="24"/>
              </w:rPr>
              <w:t>Джалиля</w:t>
            </w:r>
            <w:proofErr w:type="spellEnd"/>
            <w:r w:rsidRPr="00DA2C92">
              <w:rPr>
                <w:rFonts w:ascii="Times New Roman" w:hAnsi="Times New Roman"/>
                <w:sz w:val="24"/>
                <w:szCs w:val="24"/>
              </w:rPr>
              <w:t>,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359A022" w14:textId="77777777" w:rsidTr="00604D85">
        <w:trPr>
          <w:trHeight w:val="20"/>
        </w:trPr>
        <w:tc>
          <w:tcPr>
            <w:tcW w:w="3893" w:type="pct"/>
            <w:gridSpan w:val="2"/>
            <w:vAlign w:val="center"/>
          </w:tcPr>
          <w:p w14:paraId="1AA0EC3E" w14:textId="4AAAE77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10</w:t>
            </w:r>
            <w:r w:rsidR="00652091" w:rsidRPr="00DA2C92">
              <w:rPr>
                <w:rFonts w:ascii="Times New Roman" w:hAnsi="Times New Roman"/>
                <w:b/>
                <w:bCs/>
                <w:sz w:val="24"/>
                <w:szCs w:val="24"/>
              </w:rPr>
              <w:t xml:space="preserve"> Зарубежная литература второй половины </w:t>
            </w:r>
            <w:r w:rsidR="00652091" w:rsidRPr="00DA2C92">
              <w:rPr>
                <w:rFonts w:ascii="Times New Roman" w:hAnsi="Times New Roman"/>
                <w:b/>
                <w:bCs/>
                <w:sz w:val="24"/>
                <w:szCs w:val="24"/>
                <w:lang w:val="en-US"/>
              </w:rPr>
              <w:t>XIX</w:t>
            </w:r>
            <w:r w:rsidR="00652091" w:rsidRPr="00DA2C92">
              <w:rPr>
                <w:rFonts w:ascii="Times New Roman" w:hAnsi="Times New Roman"/>
                <w:b/>
                <w:bCs/>
                <w:sz w:val="24"/>
                <w:szCs w:val="24"/>
              </w:rPr>
              <w:t>-ХХ века</w:t>
            </w:r>
          </w:p>
        </w:tc>
        <w:tc>
          <w:tcPr>
            <w:tcW w:w="371" w:type="pct"/>
          </w:tcPr>
          <w:p w14:paraId="2A93C99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02A948C7" w14:textId="439780F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534D60B" w14:textId="77777777" w:rsidTr="00BD2041">
        <w:trPr>
          <w:trHeight w:val="166"/>
        </w:trPr>
        <w:tc>
          <w:tcPr>
            <w:tcW w:w="825" w:type="pct"/>
            <w:vMerge w:val="restart"/>
          </w:tcPr>
          <w:p w14:paraId="106107C8" w14:textId="31D8042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10.1</w:t>
            </w:r>
          </w:p>
          <w:p w14:paraId="75743C73" w14:textId="77777777" w:rsidR="00DC648B" w:rsidRPr="00DA2C92" w:rsidRDefault="00DC648B" w:rsidP="00DA2C92">
            <w:pPr>
              <w:spacing w:after="0" w:line="240" w:lineRule="auto"/>
              <w:jc w:val="center"/>
              <w:rPr>
                <w:rFonts w:ascii="Times New Roman" w:hAnsi="Times New Roman"/>
                <w:sz w:val="24"/>
                <w:szCs w:val="24"/>
              </w:rPr>
            </w:pPr>
            <w:r w:rsidRPr="00DA2C92">
              <w:rPr>
                <w:rFonts w:ascii="Times New Roman" w:hAnsi="Times New Roman"/>
                <w:sz w:val="24"/>
                <w:szCs w:val="24"/>
              </w:rPr>
              <w:t>Основные тенденции развития зарубежной литературы</w:t>
            </w:r>
          </w:p>
          <w:p w14:paraId="073FFBD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 «культовые» имена</w:t>
            </w:r>
          </w:p>
        </w:tc>
        <w:tc>
          <w:tcPr>
            <w:tcW w:w="3068" w:type="pct"/>
          </w:tcPr>
          <w:p w14:paraId="3CAD4EE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08624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40A39F71" w14:textId="77777777" w:rsidTr="0003343A">
        <w:trPr>
          <w:trHeight w:val="699"/>
        </w:trPr>
        <w:tc>
          <w:tcPr>
            <w:tcW w:w="825" w:type="pct"/>
            <w:vMerge/>
          </w:tcPr>
          <w:p w14:paraId="77042CE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Рэй Брэдбери</w:t>
            </w:r>
            <w:r w:rsidRPr="00DA2C92">
              <w:rPr>
                <w:rFonts w:ascii="Times New Roman" w:hAnsi="Times New Roman"/>
                <w:sz w:val="24"/>
                <w:szCs w:val="24"/>
              </w:rPr>
              <w:t xml:space="preserve"> (1920–2012). Научно-фантастические рассказы </w:t>
            </w:r>
            <w:r w:rsidRPr="00DA2C92">
              <w:rPr>
                <w:rFonts w:ascii="Times New Roman" w:hAnsi="Times New Roman"/>
                <w:i/>
                <w:iCs/>
                <w:sz w:val="24"/>
                <w:szCs w:val="24"/>
              </w:rPr>
              <w:t xml:space="preserve">«И грянул гром», «Вельд» </w:t>
            </w:r>
          </w:p>
          <w:p w14:paraId="60509C9B"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A2C92">
              <w:rPr>
                <w:rFonts w:ascii="Times New Roman" w:hAnsi="Times New Roman"/>
                <w:i/>
                <w:iCs/>
                <w:sz w:val="24"/>
                <w:szCs w:val="24"/>
              </w:rPr>
              <w:t>«И грянул гром»</w:t>
            </w:r>
            <w:r w:rsidRPr="00DA2C92">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A2C92">
              <w:rPr>
                <w:rFonts w:ascii="Times New Roman" w:hAnsi="Times New Roman"/>
                <w:i/>
                <w:iCs/>
                <w:sz w:val="24"/>
                <w:szCs w:val="24"/>
              </w:rPr>
              <w:t>«Вельд»</w:t>
            </w:r>
            <w:r w:rsidRPr="00DA2C92">
              <w:rPr>
                <w:rFonts w:ascii="Times New Roman" w:hAnsi="Times New Roman"/>
                <w:sz w:val="24"/>
                <w:szCs w:val="24"/>
              </w:rPr>
              <w:t>). Сочетание сказки и фантастики</w:t>
            </w:r>
          </w:p>
          <w:p w14:paraId="0F94D308" w14:textId="2CD36AFC"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Эрнест Хемингуэй</w:t>
            </w:r>
            <w:r w:rsidRPr="00DA2C92">
              <w:rPr>
                <w:rFonts w:ascii="Times New Roman" w:hAnsi="Times New Roman"/>
                <w:sz w:val="24"/>
                <w:szCs w:val="24"/>
              </w:rPr>
              <w:t xml:space="preserve"> (1899–1961). Новелла </w:t>
            </w:r>
            <w:r w:rsidRPr="00DA2C92">
              <w:rPr>
                <w:rFonts w:ascii="Times New Roman" w:hAnsi="Times New Roman"/>
                <w:i/>
                <w:iCs/>
                <w:sz w:val="24"/>
                <w:szCs w:val="24"/>
              </w:rPr>
              <w:t xml:space="preserve">«Кошка под дождем». </w:t>
            </w:r>
            <w:r w:rsidRPr="00DA2C92">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F5FE161" w14:textId="77777777" w:rsidTr="00BD2041">
        <w:trPr>
          <w:trHeight w:val="20"/>
        </w:trPr>
        <w:tc>
          <w:tcPr>
            <w:tcW w:w="825" w:type="pct"/>
            <w:vMerge/>
          </w:tcPr>
          <w:p w14:paraId="602878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A2C92" w:rsidRDefault="00DC648B" w:rsidP="00DA2C92">
            <w:pPr>
              <w:pStyle w:val="ConsPlusNormal"/>
              <w:jc w:val="both"/>
              <w:rPr>
                <w:rFonts w:ascii="Times New Roman" w:hAnsi="Times New Roman" w:cs="Times New Roman"/>
                <w:bCs/>
                <w:sz w:val="24"/>
                <w:szCs w:val="24"/>
                <w:lang w:eastAsia="en-US"/>
              </w:rPr>
            </w:pPr>
            <w:r w:rsidRPr="00DA2C92">
              <w:rPr>
                <w:rFonts w:ascii="Times New Roman" w:hAnsi="Times New Roman" w:cs="Times New Roman"/>
                <w:b/>
                <w:sz w:val="24"/>
                <w:szCs w:val="24"/>
              </w:rPr>
              <w:t xml:space="preserve">Практические занятия: </w:t>
            </w:r>
            <w:r w:rsidRPr="00DA2C92">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A2C92">
              <w:rPr>
                <w:rFonts w:ascii="Times New Roman" w:hAnsi="Times New Roman"/>
                <w:bCs/>
                <w:sz w:val="24"/>
                <w:szCs w:val="24"/>
              </w:rPr>
              <w:t xml:space="preserve">Драматизация: разыгрывание одного из эпизодов выбранного произведения, </w:t>
            </w:r>
            <w:r w:rsidRPr="00DA2C92">
              <w:rPr>
                <w:rFonts w:ascii="Times New Roman" w:hAnsi="Times New Roman"/>
                <w:sz w:val="24"/>
                <w:szCs w:val="24"/>
              </w:rPr>
              <w:t>чтение и анализ стихотворений</w:t>
            </w:r>
          </w:p>
        </w:tc>
        <w:tc>
          <w:tcPr>
            <w:tcW w:w="371" w:type="pct"/>
          </w:tcPr>
          <w:p w14:paraId="51A3D2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p>
        </w:tc>
        <w:tc>
          <w:tcPr>
            <w:tcW w:w="736" w:type="pct"/>
            <w:vMerge/>
          </w:tcPr>
          <w:p w14:paraId="14DDE326" w14:textId="263B447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26C216CC" w14:textId="77777777" w:rsidTr="003D48D8">
        <w:trPr>
          <w:trHeight w:val="418"/>
        </w:trPr>
        <w:tc>
          <w:tcPr>
            <w:tcW w:w="5000" w:type="pct"/>
            <w:gridSpan w:val="4"/>
          </w:tcPr>
          <w:p w14:paraId="4A25C9F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A2C92" w14:paraId="72B24F85" w14:textId="77777777" w:rsidTr="003D48D8">
        <w:trPr>
          <w:trHeight w:val="418"/>
        </w:trPr>
        <w:tc>
          <w:tcPr>
            <w:tcW w:w="825" w:type="pct"/>
            <w:vMerge w:val="restart"/>
          </w:tcPr>
          <w:p w14:paraId="7EF1529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21515EF" w14:textId="20AA5D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tcPr>
          <w:p w14:paraId="2D72EB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2CCA9491" w14:textId="4467CCF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604D85" w:rsidRPr="00DA2C92" w14:paraId="49DFDA95" w14:textId="77777777" w:rsidTr="00604D85">
        <w:trPr>
          <w:trHeight w:val="276"/>
        </w:trPr>
        <w:tc>
          <w:tcPr>
            <w:tcW w:w="825" w:type="pct"/>
            <w:vMerge/>
          </w:tcPr>
          <w:p w14:paraId="3DA1A125" w14:textId="77777777" w:rsidR="00604D85" w:rsidRPr="00DA2C92" w:rsidRDefault="00604D85" w:rsidP="00DA2C92">
            <w:pPr>
              <w:spacing w:after="0" w:line="240" w:lineRule="auto"/>
              <w:jc w:val="center"/>
              <w:rPr>
                <w:rFonts w:ascii="Times New Roman" w:hAnsi="Times New Roman"/>
                <w:b/>
                <w:sz w:val="24"/>
                <w:szCs w:val="24"/>
              </w:rPr>
            </w:pPr>
          </w:p>
        </w:tc>
        <w:tc>
          <w:tcPr>
            <w:tcW w:w="3068" w:type="pct"/>
          </w:tcPr>
          <w:p w14:paraId="7CAFDD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01DC3D97" w14:textId="20A832D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9338E1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78227230" w14:textId="77777777" w:rsidTr="00BD2041">
        <w:trPr>
          <w:trHeight w:val="20"/>
        </w:trPr>
        <w:tc>
          <w:tcPr>
            <w:tcW w:w="3893" w:type="pct"/>
            <w:gridSpan w:val="2"/>
          </w:tcPr>
          <w:p w14:paraId="2BD17433" w14:textId="77777777" w:rsidR="00604D85" w:rsidRPr="00DA2C92" w:rsidRDefault="00604D85"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2</w:t>
            </w:r>
          </w:p>
        </w:tc>
        <w:tc>
          <w:tcPr>
            <w:tcW w:w="736" w:type="pct"/>
          </w:tcPr>
          <w:p w14:paraId="115EAD1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B895FE0" w14:textId="77777777" w:rsidTr="00BD2041">
        <w:trPr>
          <w:trHeight w:val="20"/>
        </w:trPr>
        <w:tc>
          <w:tcPr>
            <w:tcW w:w="3893" w:type="pct"/>
            <w:gridSpan w:val="2"/>
          </w:tcPr>
          <w:p w14:paraId="5C8395C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A2C92">
              <w:rPr>
                <w:rFonts w:ascii="Times New Roman" w:hAnsi="Times New Roman"/>
                <w:b/>
                <w:bCs/>
                <w:sz w:val="24"/>
                <w:szCs w:val="24"/>
              </w:rPr>
              <w:t>Всего:</w:t>
            </w:r>
          </w:p>
        </w:tc>
        <w:tc>
          <w:tcPr>
            <w:tcW w:w="371" w:type="pct"/>
          </w:tcPr>
          <w:p w14:paraId="3F167E6A" w14:textId="65FD9BE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1</w:t>
            </w:r>
            <w:r w:rsidR="0036184C">
              <w:rPr>
                <w:rFonts w:ascii="Times New Roman" w:hAnsi="Times New Roman"/>
                <w:b/>
                <w:bCs/>
                <w:i/>
                <w:sz w:val="24"/>
                <w:szCs w:val="24"/>
              </w:rPr>
              <w:t>08</w:t>
            </w:r>
          </w:p>
        </w:tc>
        <w:tc>
          <w:tcPr>
            <w:tcW w:w="736" w:type="pct"/>
          </w:tcPr>
          <w:p w14:paraId="5CFC710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sectPr w:rsidR="00745F79" w:rsidRPr="00DA2C92" w:rsidSect="00652091">
          <w:pgSz w:w="16840" w:h="11907" w:orient="landscape"/>
          <w:pgMar w:top="1418" w:right="1134" w:bottom="851" w:left="992" w:header="709" w:footer="709" w:gutter="0"/>
          <w:cols w:space="720"/>
        </w:sectPr>
      </w:pPr>
    </w:p>
    <w:p w14:paraId="40119E03" w14:textId="77777777" w:rsidR="00745F79" w:rsidRPr="00DA2C92" w:rsidRDefault="00745F79" w:rsidP="00DA2C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9" w:name="_Toc125032988"/>
      <w:bookmarkStart w:id="10" w:name="_Toc125033095"/>
      <w:r w:rsidRPr="00DA2C92">
        <w:rPr>
          <w:b/>
          <w:caps/>
        </w:rPr>
        <w:lastRenderedPageBreak/>
        <w:t xml:space="preserve">3. </w:t>
      </w:r>
      <w:r w:rsidR="008B36DF" w:rsidRPr="00DA2C92">
        <w:rPr>
          <w:b/>
        </w:rPr>
        <w:t>Условия реализации программы общеобразовательной дисциплины</w:t>
      </w:r>
      <w:bookmarkEnd w:id="9"/>
      <w:bookmarkEnd w:id="10"/>
    </w:p>
    <w:p w14:paraId="7EE7AF54" w14:textId="77777777" w:rsidR="008B36DF" w:rsidRPr="00DA2C92" w:rsidRDefault="008B36DF" w:rsidP="00DA2C92">
      <w:pPr>
        <w:suppressAutoHyphens/>
        <w:spacing w:after="0" w:line="240" w:lineRule="auto"/>
        <w:ind w:firstLine="709"/>
        <w:jc w:val="both"/>
        <w:rPr>
          <w:rFonts w:ascii="Times New Roman" w:hAnsi="Times New Roman"/>
          <w:bCs/>
          <w:sz w:val="24"/>
          <w:szCs w:val="24"/>
          <w:lang w:eastAsia="ru-RU"/>
        </w:rPr>
      </w:pPr>
    </w:p>
    <w:p w14:paraId="193E2C58" w14:textId="77777777" w:rsidR="0006543B" w:rsidRPr="00DA2C92" w:rsidRDefault="0006543B" w:rsidP="00DA2C92">
      <w:pPr>
        <w:suppressAutoHyphens/>
        <w:spacing w:after="0" w:line="240" w:lineRule="auto"/>
        <w:ind w:firstLine="709"/>
        <w:jc w:val="both"/>
        <w:rPr>
          <w:rFonts w:ascii="Times New Roman" w:hAnsi="Times New Roman"/>
          <w:bCs/>
          <w:sz w:val="24"/>
          <w:szCs w:val="24"/>
        </w:rPr>
      </w:pPr>
      <w:r w:rsidRPr="00DA2C92">
        <w:rPr>
          <w:rFonts w:ascii="Times New Roman" w:hAnsi="Times New Roman"/>
          <w:bCs/>
          <w:sz w:val="24"/>
          <w:szCs w:val="24"/>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A2C92" w:rsidRDefault="000A6E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585E6042"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 xml:space="preserve">Оборудование учебного кабинета: </w:t>
      </w:r>
    </w:p>
    <w:p w14:paraId="379F971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посадочные места по количеству обучающихся;</w:t>
      </w:r>
    </w:p>
    <w:p w14:paraId="007383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рабочее место преподавателя;</w:t>
      </w:r>
    </w:p>
    <w:p w14:paraId="6A90550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учебно-наглядных пособий;</w:t>
      </w:r>
    </w:p>
    <w:p w14:paraId="3E1AAF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электронных видеоматериалов;</w:t>
      </w:r>
    </w:p>
    <w:p w14:paraId="20D3809B"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задания для контрольных работ;</w:t>
      </w:r>
    </w:p>
    <w:p w14:paraId="6CF989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профессионально ориентированные задания;</w:t>
      </w:r>
    </w:p>
    <w:p w14:paraId="3C1FF9B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материалы текущей и промежуточной аттестации.</w:t>
      </w:r>
    </w:p>
    <w:p w14:paraId="31BB9A34"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A2C92">
        <w:rPr>
          <w:rFonts w:ascii="Times New Roman" w:hAnsi="Times New Roman"/>
          <w:bCs/>
          <w:sz w:val="24"/>
          <w:szCs w:val="24"/>
        </w:rPr>
        <w:t xml:space="preserve"> уровню подготовки обучающихся.</w:t>
      </w:r>
    </w:p>
    <w:p w14:paraId="051783A0"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Технические средства обучения:</w:t>
      </w:r>
    </w:p>
    <w:p w14:paraId="722156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персональный компьютер с лицензионным программным обеспечением;</w:t>
      </w:r>
    </w:p>
    <w:p w14:paraId="04037A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проектор с экраном.</w:t>
      </w:r>
    </w:p>
    <w:p w14:paraId="148261B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Залы библиотеки:</w:t>
      </w:r>
    </w:p>
    <w:p w14:paraId="68EAD303" w14:textId="77777777" w:rsidR="005E2F7D" w:rsidRPr="00E25EDE" w:rsidRDefault="005E2F7D" w:rsidP="00E25EDE">
      <w:pPr>
        <w:spacing w:after="0" w:line="240" w:lineRule="auto"/>
        <w:jc w:val="both"/>
        <w:rPr>
          <w:rFonts w:ascii="Times New Roman" w:hAnsi="Times New Roman"/>
          <w:bCs/>
          <w:sz w:val="24"/>
          <w:szCs w:val="24"/>
        </w:rPr>
      </w:pPr>
      <w:r w:rsidRPr="00E25EDE">
        <w:rPr>
          <w:rFonts w:ascii="Times New Roman" w:hAnsi="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638DFBDF" w14:textId="77777777" w:rsidR="00E25EDE" w:rsidRDefault="00E25EDE" w:rsidP="00E25EDE">
      <w:pPr>
        <w:spacing w:after="0" w:line="240" w:lineRule="auto"/>
        <w:jc w:val="both"/>
        <w:rPr>
          <w:rFonts w:ascii="Times New Roman" w:hAnsi="Times New Roman"/>
          <w:b/>
          <w:bCs/>
          <w:sz w:val="24"/>
          <w:szCs w:val="24"/>
        </w:rPr>
      </w:pPr>
    </w:p>
    <w:p w14:paraId="15ACE987" w14:textId="58D7A2D0" w:rsidR="00745F79" w:rsidRPr="00E25EDE" w:rsidRDefault="00745F79" w:rsidP="00E25EDE">
      <w:pPr>
        <w:spacing w:after="0" w:line="240" w:lineRule="auto"/>
        <w:jc w:val="both"/>
        <w:rPr>
          <w:rFonts w:ascii="Times New Roman" w:hAnsi="Times New Roman"/>
          <w:b/>
          <w:bCs/>
          <w:sz w:val="24"/>
          <w:szCs w:val="24"/>
        </w:rPr>
      </w:pPr>
      <w:r w:rsidRPr="00E25EDE">
        <w:rPr>
          <w:rFonts w:ascii="Times New Roman" w:hAnsi="Times New Roman"/>
          <w:b/>
          <w:bCs/>
          <w:sz w:val="24"/>
          <w:szCs w:val="24"/>
        </w:rPr>
        <w:t>3.2. Информационное обеспечение обучения</w:t>
      </w:r>
    </w:p>
    <w:p w14:paraId="2587AF18" w14:textId="1D60DE8A" w:rsidR="000A6E92" w:rsidRPr="00E25EDE" w:rsidRDefault="000A6E92" w:rsidP="00E25EDE">
      <w:pPr>
        <w:suppressAutoHyphens/>
        <w:spacing w:after="0" w:line="240" w:lineRule="auto"/>
        <w:jc w:val="both"/>
        <w:rPr>
          <w:rFonts w:ascii="Times New Roman" w:hAnsi="Times New Roman"/>
          <w:sz w:val="24"/>
          <w:szCs w:val="24"/>
          <w:lang w:eastAsia="ru-RU"/>
        </w:rPr>
      </w:pPr>
      <w:bookmarkStart w:id="11" w:name="_Hlk120779969"/>
      <w:r w:rsidRPr="00E25EDE">
        <w:rPr>
          <w:rFonts w:ascii="Times New Roman" w:hAnsi="Times New Roman"/>
          <w:bCs/>
          <w:sz w:val="24"/>
          <w:szCs w:val="24"/>
          <w:lang w:eastAsia="ru-RU"/>
        </w:rPr>
        <w:t>Для реализации программы библиотечный фонд образовательной организации должен иметь п</w:t>
      </w:r>
      <w:r w:rsidRPr="00E25EDE">
        <w:rPr>
          <w:rFonts w:ascii="Times New Roman" w:hAnsi="Times New Roman"/>
          <w:sz w:val="24"/>
          <w:szCs w:val="24"/>
          <w:lang w:eastAsia="ru-RU"/>
        </w:rPr>
        <w:t>ечатные и/или электронные образовательные и информационные ресурсы, рекомендованные</w:t>
      </w:r>
      <w:r w:rsidR="00A56D3C" w:rsidRPr="00E25EDE">
        <w:rPr>
          <w:rFonts w:ascii="Times New Roman" w:hAnsi="Times New Roman"/>
          <w:sz w:val="24"/>
          <w:szCs w:val="24"/>
          <w:lang w:eastAsia="ru-RU"/>
        </w:rPr>
        <w:t xml:space="preserve"> </w:t>
      </w:r>
      <w:r w:rsidRPr="00E25EDE">
        <w:rPr>
          <w:rFonts w:ascii="Times New Roman" w:hAnsi="Times New Roman"/>
          <w:sz w:val="24"/>
          <w:szCs w:val="24"/>
          <w:lang w:eastAsia="ru-RU"/>
        </w:rPr>
        <w:t xml:space="preserve">для использования в образовательном процессе, не старше пяти лет с момента издания. </w:t>
      </w:r>
    </w:p>
    <w:p w14:paraId="602DCAB0" w14:textId="79A71DA9" w:rsidR="00E25EDE" w:rsidRPr="00E25EDE" w:rsidRDefault="00E25EDE" w:rsidP="00E25EDE">
      <w:pPr>
        <w:suppressAutoHyphens/>
        <w:spacing w:after="0" w:line="240" w:lineRule="auto"/>
        <w:ind w:firstLine="709"/>
        <w:jc w:val="both"/>
        <w:rPr>
          <w:rFonts w:ascii="Times New Roman" w:hAnsi="Times New Roman"/>
          <w:sz w:val="24"/>
          <w:szCs w:val="24"/>
          <w:lang w:eastAsia="ru-RU"/>
        </w:rPr>
      </w:pPr>
      <w:bookmarkStart w:id="12" w:name="_Hlk120780419"/>
      <w:bookmarkStart w:id="13" w:name="_Hlk120716574"/>
    </w:p>
    <w:p w14:paraId="57C5A91D" w14:textId="588F6286" w:rsidR="00E25EDE" w:rsidRPr="00E25EDE" w:rsidRDefault="00E25EDE" w:rsidP="00E25EDE">
      <w:pPr>
        <w:pStyle w:val="1"/>
        <w:ind w:firstLine="0"/>
        <w:jc w:val="both"/>
        <w:rPr>
          <w:b/>
        </w:rPr>
      </w:pPr>
      <w:bookmarkStart w:id="14" w:name="_Toc125023465"/>
      <w:bookmarkEnd w:id="11"/>
      <w:bookmarkEnd w:id="12"/>
      <w:bookmarkEnd w:id="13"/>
      <w:r w:rsidRPr="00E25EDE">
        <w:rPr>
          <w:b/>
        </w:rPr>
        <w:t xml:space="preserve">Рекомендуемые печатные издания по реализации общеобразовательной </w:t>
      </w:r>
      <w:proofErr w:type="spellStart"/>
      <w:r w:rsidRPr="00E25EDE">
        <w:rPr>
          <w:b/>
        </w:rPr>
        <w:t>дициплины</w:t>
      </w:r>
      <w:bookmarkEnd w:id="14"/>
      <w:proofErr w:type="spellEnd"/>
    </w:p>
    <w:p w14:paraId="54F59BF2"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E25EDE">
        <w:rPr>
          <w:rFonts w:ascii="Times New Roman" w:hAnsi="Times New Roman"/>
          <w:b/>
          <w:sz w:val="24"/>
          <w:szCs w:val="24"/>
        </w:rPr>
        <w:t>1. Основные источники</w:t>
      </w:r>
    </w:p>
    <w:p w14:paraId="6D6C67A8"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E25EDE">
        <w:rPr>
          <w:rFonts w:ascii="Times New Roman" w:hAnsi="Times New Roman"/>
          <w:sz w:val="24"/>
          <w:szCs w:val="24"/>
        </w:rPr>
        <w:t> </w:t>
      </w:r>
      <w:proofErr w:type="spellStart"/>
      <w:r w:rsidRPr="00E25EDE">
        <w:rPr>
          <w:rFonts w:ascii="Times New Roman" w:hAnsi="Times New Roman"/>
          <w:bCs/>
          <w:sz w:val="24"/>
          <w:szCs w:val="24"/>
        </w:rPr>
        <w:t>Уртминцева</w:t>
      </w:r>
      <w:proofErr w:type="spellEnd"/>
      <w:r w:rsidRPr="00E25EDE">
        <w:rPr>
          <w:rFonts w:ascii="Times New Roman" w:hAnsi="Times New Roman"/>
          <w:bCs/>
          <w:sz w:val="24"/>
          <w:szCs w:val="24"/>
        </w:rPr>
        <w:t xml:space="preserve">, И. С. Юхнова. – 3-е изд., </w:t>
      </w:r>
      <w:proofErr w:type="spellStart"/>
      <w:r w:rsidRPr="00E25EDE">
        <w:rPr>
          <w:rFonts w:ascii="Times New Roman" w:hAnsi="Times New Roman"/>
          <w:bCs/>
          <w:sz w:val="24"/>
          <w:szCs w:val="24"/>
        </w:rPr>
        <w:t>перераб</w:t>
      </w:r>
      <w:proofErr w:type="spellEnd"/>
      <w:r w:rsidRPr="00E25EDE">
        <w:rPr>
          <w:rFonts w:ascii="Times New Roman" w:hAnsi="Times New Roman"/>
          <w:bCs/>
          <w:sz w:val="24"/>
          <w:szCs w:val="24"/>
        </w:rPr>
        <w:t xml:space="preserve">. и доп. – Москва: Издательство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2019. – 207 с. – (Профессиональное образование). – ISBN 978-5-9916-6020-4. – Текст: электронный // ЭБС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[сайт]. – URL: https://urait.ru/bcode/433733</w:t>
      </w:r>
    </w:p>
    <w:p w14:paraId="72D18294"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w:t>
      </w:r>
      <w:proofErr w:type="spellStart"/>
      <w:r w:rsidRPr="00E25EDE">
        <w:rPr>
          <w:rFonts w:ascii="Times New Roman" w:hAnsi="Times New Roman"/>
          <w:bCs/>
          <w:sz w:val="24"/>
          <w:szCs w:val="24"/>
        </w:rPr>
        <w:t>Уртминцева</w:t>
      </w:r>
      <w:proofErr w:type="spellEnd"/>
      <w:r w:rsidRPr="00E25EDE">
        <w:rPr>
          <w:rFonts w:ascii="Times New Roman" w:hAnsi="Times New Roman"/>
          <w:bCs/>
          <w:sz w:val="24"/>
          <w:szCs w:val="24"/>
        </w:rPr>
        <w:t xml:space="preserve">, И. С. Юхнова. – 3-е изд., </w:t>
      </w:r>
      <w:proofErr w:type="spellStart"/>
      <w:r w:rsidRPr="00E25EDE">
        <w:rPr>
          <w:rFonts w:ascii="Times New Roman" w:hAnsi="Times New Roman"/>
          <w:bCs/>
          <w:sz w:val="24"/>
          <w:szCs w:val="24"/>
        </w:rPr>
        <w:t>перераб</w:t>
      </w:r>
      <w:proofErr w:type="spellEnd"/>
      <w:r w:rsidRPr="00E25EDE">
        <w:rPr>
          <w:rFonts w:ascii="Times New Roman" w:hAnsi="Times New Roman"/>
          <w:bCs/>
          <w:sz w:val="24"/>
          <w:szCs w:val="24"/>
        </w:rPr>
        <w:t xml:space="preserve">. и доп. – Москва: Издательство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2019. – 246 с. – (Профессиональное образование). – ISBN 978-5-534-01043-5. – Текст: электронный // ЭБС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[сайт]. – URL: https://urait.ru/bcode/433732</w:t>
      </w:r>
    </w:p>
    <w:p w14:paraId="6A8B4CFE"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w:t>
      </w:r>
      <w:proofErr w:type="spellStart"/>
      <w:r w:rsidRPr="00E25EDE">
        <w:rPr>
          <w:rFonts w:ascii="Times New Roman" w:hAnsi="Times New Roman"/>
          <w:bCs/>
          <w:sz w:val="24"/>
          <w:szCs w:val="24"/>
        </w:rPr>
        <w:t>Уртминцева</w:t>
      </w:r>
      <w:proofErr w:type="spellEnd"/>
      <w:r w:rsidRPr="00E25EDE">
        <w:rPr>
          <w:rFonts w:ascii="Times New Roman" w:hAnsi="Times New Roman"/>
          <w:bCs/>
          <w:sz w:val="24"/>
          <w:szCs w:val="24"/>
        </w:rPr>
        <w:t xml:space="preserve">, И. С. Юхнова. – 4-е изд., </w:t>
      </w:r>
      <w:proofErr w:type="spellStart"/>
      <w:r w:rsidRPr="00E25EDE">
        <w:rPr>
          <w:rFonts w:ascii="Times New Roman" w:hAnsi="Times New Roman"/>
          <w:bCs/>
          <w:sz w:val="24"/>
          <w:szCs w:val="24"/>
        </w:rPr>
        <w:t>перераб</w:t>
      </w:r>
      <w:proofErr w:type="spellEnd"/>
      <w:r w:rsidRPr="00E25EDE">
        <w:rPr>
          <w:rFonts w:ascii="Times New Roman" w:hAnsi="Times New Roman"/>
          <w:bCs/>
          <w:sz w:val="24"/>
          <w:szCs w:val="24"/>
        </w:rPr>
        <w:t xml:space="preserve">. и доп. – Москва: Издательство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2019. – 310 с. – (Профессиональное образование). – ISBN 978-5-534-10666-4. – Текст: электронный // ЭБС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[сайт]. – URL: https://urait.ru/bcode/431053</w:t>
      </w:r>
    </w:p>
    <w:p w14:paraId="7D159565"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4. История русской литературы XX-XXI веков: учебник и практикум для вузов / В. А. </w:t>
      </w:r>
      <w:proofErr w:type="spellStart"/>
      <w:r w:rsidRPr="00E25EDE">
        <w:rPr>
          <w:rFonts w:ascii="Times New Roman" w:hAnsi="Times New Roman"/>
          <w:bCs/>
          <w:sz w:val="24"/>
          <w:szCs w:val="24"/>
        </w:rPr>
        <w:t>Мескин</w:t>
      </w:r>
      <w:proofErr w:type="spellEnd"/>
      <w:r w:rsidRPr="00E25EDE">
        <w:rPr>
          <w:rFonts w:ascii="Times New Roman" w:hAnsi="Times New Roman"/>
          <w:bCs/>
          <w:sz w:val="24"/>
          <w:szCs w:val="24"/>
        </w:rPr>
        <w:t xml:space="preserve"> [и др.]; под общей редакцией В. А. </w:t>
      </w:r>
      <w:proofErr w:type="spellStart"/>
      <w:r w:rsidRPr="00E25EDE">
        <w:rPr>
          <w:rFonts w:ascii="Times New Roman" w:hAnsi="Times New Roman"/>
          <w:bCs/>
          <w:sz w:val="24"/>
          <w:szCs w:val="24"/>
        </w:rPr>
        <w:t>Мескина</w:t>
      </w:r>
      <w:proofErr w:type="spellEnd"/>
      <w:r w:rsidRPr="00E25EDE">
        <w:rPr>
          <w:rFonts w:ascii="Times New Roman" w:hAnsi="Times New Roman"/>
          <w:bCs/>
          <w:sz w:val="24"/>
          <w:szCs w:val="24"/>
        </w:rPr>
        <w:t xml:space="preserve">. – Москва: Издательство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w:t>
      </w:r>
      <w:r w:rsidRPr="00E25EDE">
        <w:rPr>
          <w:rFonts w:ascii="Times New Roman" w:hAnsi="Times New Roman"/>
          <w:bCs/>
          <w:sz w:val="24"/>
          <w:szCs w:val="24"/>
        </w:rPr>
        <w:lastRenderedPageBreak/>
        <w:t xml:space="preserve">2020. – 411 с. – (Высшее образование). – ISBN 978-5-534-00234-8. – Текст: электронный // ЭБС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[сайт]. – URL: https://urait.ru/bcode/450436</w:t>
      </w:r>
    </w:p>
    <w:p w14:paraId="40113DD3"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E25EDE">
        <w:rPr>
          <w:rFonts w:ascii="Times New Roman" w:hAnsi="Times New Roman"/>
          <w:b/>
          <w:bCs/>
          <w:sz w:val="24"/>
          <w:szCs w:val="24"/>
        </w:rPr>
        <w:t xml:space="preserve">2. Дополнительные источники </w:t>
      </w:r>
    </w:p>
    <w:p w14:paraId="707DA47C"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1. </w:t>
      </w:r>
      <w:proofErr w:type="spellStart"/>
      <w:r w:rsidRPr="00E25EDE">
        <w:rPr>
          <w:rFonts w:ascii="Times New Roman" w:hAnsi="Times New Roman"/>
          <w:bCs/>
          <w:sz w:val="24"/>
          <w:szCs w:val="24"/>
        </w:rPr>
        <w:t>Пеннак</w:t>
      </w:r>
      <w:proofErr w:type="spellEnd"/>
      <w:r w:rsidRPr="00E25EDE">
        <w:rPr>
          <w:rFonts w:ascii="Times New Roman" w:hAnsi="Times New Roman"/>
          <w:bCs/>
          <w:sz w:val="24"/>
          <w:szCs w:val="24"/>
        </w:rPr>
        <w:t xml:space="preserve"> Д. Как роман. – М.: Самокат, 2019; «Почему чтение опять стало модным». – </w:t>
      </w:r>
      <w:hyperlink r:id="rId11" w:history="1">
        <w:r w:rsidRPr="00E25EDE">
          <w:rPr>
            <w:rStyle w:val="ae"/>
            <w:rFonts w:ascii="Times New Roman" w:hAnsi="Times New Roman"/>
            <w:bCs/>
            <w:sz w:val="24"/>
            <w:szCs w:val="24"/>
          </w:rPr>
          <w:t>URL:https://ru.player.fm/series/knizhnaia-polka</w:t>
        </w:r>
      </w:hyperlink>
      <w:r w:rsidRPr="00E25EDE">
        <w:rPr>
          <w:rFonts w:ascii="Times New Roman" w:hAnsi="Times New Roman"/>
          <w:bCs/>
          <w:sz w:val="24"/>
          <w:szCs w:val="24"/>
        </w:rPr>
        <w:t xml:space="preserve"> </w:t>
      </w:r>
    </w:p>
    <w:p w14:paraId="1F1C2B46"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2. </w:t>
      </w:r>
      <w:proofErr w:type="spellStart"/>
      <w:r w:rsidRPr="00E25EDE">
        <w:rPr>
          <w:rFonts w:ascii="Times New Roman" w:hAnsi="Times New Roman"/>
          <w:bCs/>
          <w:sz w:val="24"/>
          <w:szCs w:val="24"/>
        </w:rPr>
        <w:t>Пранцова</w:t>
      </w:r>
      <w:proofErr w:type="spellEnd"/>
      <w:r w:rsidRPr="00E25EDE">
        <w:rPr>
          <w:rFonts w:ascii="Times New Roman" w:hAnsi="Times New Roman"/>
          <w:bCs/>
          <w:sz w:val="24"/>
          <w:szCs w:val="24"/>
        </w:rPr>
        <w:t xml:space="preserve"> Г.В., </w:t>
      </w:r>
      <w:proofErr w:type="spellStart"/>
      <w:r w:rsidRPr="00E25EDE">
        <w:rPr>
          <w:rFonts w:ascii="Times New Roman" w:hAnsi="Times New Roman"/>
          <w:bCs/>
          <w:sz w:val="24"/>
          <w:szCs w:val="24"/>
        </w:rPr>
        <w:t>Романичева</w:t>
      </w:r>
      <w:proofErr w:type="spellEnd"/>
      <w:r w:rsidRPr="00E25EDE">
        <w:rPr>
          <w:rFonts w:ascii="Times New Roman" w:hAnsi="Times New Roman"/>
          <w:bCs/>
          <w:sz w:val="24"/>
          <w:szCs w:val="24"/>
        </w:rPr>
        <w:t xml:space="preserve"> Е.С. Современные стратегии чтения: теория и практика. Смысловое чтение и работа с текстом: учебное пособие / Г.В. </w:t>
      </w:r>
      <w:proofErr w:type="spellStart"/>
      <w:r w:rsidRPr="00E25EDE">
        <w:rPr>
          <w:rFonts w:ascii="Times New Roman" w:hAnsi="Times New Roman"/>
          <w:bCs/>
          <w:sz w:val="24"/>
          <w:szCs w:val="24"/>
        </w:rPr>
        <w:t>Пранцова</w:t>
      </w:r>
      <w:proofErr w:type="spellEnd"/>
      <w:r w:rsidRPr="00E25EDE">
        <w:rPr>
          <w:rFonts w:ascii="Times New Roman" w:hAnsi="Times New Roman"/>
          <w:bCs/>
          <w:sz w:val="24"/>
          <w:szCs w:val="24"/>
        </w:rPr>
        <w:t xml:space="preserve">, Е.С. </w:t>
      </w:r>
      <w:proofErr w:type="spellStart"/>
      <w:r w:rsidRPr="00E25EDE">
        <w:rPr>
          <w:rFonts w:ascii="Times New Roman" w:hAnsi="Times New Roman"/>
          <w:bCs/>
          <w:sz w:val="24"/>
          <w:szCs w:val="24"/>
        </w:rPr>
        <w:t>Романичева</w:t>
      </w:r>
      <w:proofErr w:type="spellEnd"/>
      <w:r w:rsidRPr="00E25EDE">
        <w:rPr>
          <w:rFonts w:ascii="Times New Roman" w:hAnsi="Times New Roman"/>
          <w:bCs/>
          <w:sz w:val="24"/>
          <w:szCs w:val="24"/>
        </w:rPr>
        <w:t xml:space="preserve">. – 3 изд., </w:t>
      </w:r>
      <w:proofErr w:type="spellStart"/>
      <w:r w:rsidRPr="00E25EDE">
        <w:rPr>
          <w:rFonts w:ascii="Times New Roman" w:hAnsi="Times New Roman"/>
          <w:bCs/>
          <w:sz w:val="24"/>
          <w:szCs w:val="24"/>
        </w:rPr>
        <w:t>испр</w:t>
      </w:r>
      <w:proofErr w:type="spellEnd"/>
      <w:r w:rsidRPr="00E25EDE">
        <w:rPr>
          <w:rFonts w:ascii="Times New Roman" w:hAnsi="Times New Roman"/>
          <w:bCs/>
          <w:sz w:val="24"/>
          <w:szCs w:val="24"/>
        </w:rPr>
        <w:t>. и доп. – М.: ФОРУМ, 2017. – 368 с. (Высшее образование).</w:t>
      </w:r>
    </w:p>
    <w:p w14:paraId="16B4EA95"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w:t>
      </w:r>
      <w:proofErr w:type="spellStart"/>
      <w:r w:rsidRPr="00E25EDE">
        <w:rPr>
          <w:rFonts w:ascii="Times New Roman" w:hAnsi="Times New Roman"/>
          <w:bCs/>
          <w:sz w:val="24"/>
          <w:szCs w:val="24"/>
        </w:rPr>
        <w:t>Колядович</w:t>
      </w:r>
      <w:proofErr w:type="spellEnd"/>
      <w:r w:rsidRPr="00E25EDE">
        <w:rPr>
          <w:rFonts w:ascii="Times New Roman" w:hAnsi="Times New Roman"/>
          <w:bCs/>
          <w:sz w:val="24"/>
          <w:szCs w:val="24"/>
        </w:rPr>
        <w:t xml:space="preserve">, Е. Н. </w:t>
      </w:r>
      <w:proofErr w:type="spellStart"/>
      <w:r w:rsidRPr="00E25EDE">
        <w:rPr>
          <w:rFonts w:ascii="Times New Roman" w:hAnsi="Times New Roman"/>
          <w:bCs/>
          <w:sz w:val="24"/>
          <w:szCs w:val="24"/>
        </w:rPr>
        <w:t>Чернозёмова</w:t>
      </w:r>
      <w:proofErr w:type="spellEnd"/>
      <w:r w:rsidRPr="00E25EDE">
        <w:rPr>
          <w:rFonts w:ascii="Times New Roman" w:hAnsi="Times New Roman"/>
          <w:bCs/>
          <w:sz w:val="24"/>
          <w:szCs w:val="24"/>
        </w:rPr>
        <w:t>. – Москва: ИНФРА-М, 2019. – 22 см. – (Среднее профессиональное образование). Ч. 2: Литература: Ч. 2: учебник. – 2019. – 489</w:t>
      </w:r>
    </w:p>
    <w:p w14:paraId="35981AEA"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2020. – 211 с. – (Профессиональное образование). – ISBN 978-5-534-02275-9. – Текст: электронный // ЭБС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[сайт]. – URL: https://urait.ru/bcode/453510</w:t>
      </w:r>
    </w:p>
    <w:p w14:paraId="274D531C"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2020. – 265 с. – (Профессиональное образование). – ISBN 978-5-534-09163-2. – Текст: электронный // ЭБС </w:t>
      </w:r>
      <w:proofErr w:type="spellStart"/>
      <w:r w:rsidRPr="00E25EDE">
        <w:rPr>
          <w:rFonts w:ascii="Times New Roman" w:hAnsi="Times New Roman"/>
          <w:bCs/>
          <w:sz w:val="24"/>
          <w:szCs w:val="24"/>
        </w:rPr>
        <w:t>Юрайт</w:t>
      </w:r>
      <w:proofErr w:type="spellEnd"/>
      <w:r w:rsidRPr="00E25EDE">
        <w:rPr>
          <w:rFonts w:ascii="Times New Roman" w:hAnsi="Times New Roman"/>
          <w:bCs/>
          <w:sz w:val="24"/>
          <w:szCs w:val="24"/>
        </w:rPr>
        <w:t xml:space="preserve"> [сайт]. – URL: </w:t>
      </w:r>
      <w:hyperlink r:id="rId12" w:history="1">
        <w:r w:rsidRPr="00E25EDE">
          <w:rPr>
            <w:rStyle w:val="ae"/>
            <w:rFonts w:ascii="Times New Roman" w:hAnsi="Times New Roman"/>
            <w:bCs/>
            <w:sz w:val="24"/>
            <w:szCs w:val="24"/>
          </w:rPr>
          <w:t>https://urait.ru/bcode/453653</w:t>
        </w:r>
      </w:hyperlink>
    </w:p>
    <w:p w14:paraId="5C7A135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6. Сухих И. Н. Литература: учеб.  для 11 </w:t>
      </w:r>
      <w:proofErr w:type="spellStart"/>
      <w:r w:rsidRPr="00E25EDE">
        <w:rPr>
          <w:rFonts w:ascii="Times New Roman" w:hAnsi="Times New Roman"/>
          <w:bCs/>
          <w:sz w:val="24"/>
          <w:szCs w:val="24"/>
        </w:rPr>
        <w:t>кл</w:t>
      </w:r>
      <w:proofErr w:type="spellEnd"/>
      <w:r w:rsidRPr="00E25EDE">
        <w:rPr>
          <w:rFonts w:ascii="Times New Roman" w:hAnsi="Times New Roman"/>
          <w:bCs/>
          <w:sz w:val="24"/>
          <w:szCs w:val="24"/>
        </w:rPr>
        <w:t>.: сред. (полное) общ. образование (баз.  уровень): в 2 ч. Ч. 1. – М.: Изд. центр «Академия», 2019. – 352 с.</w:t>
      </w:r>
    </w:p>
    <w:p w14:paraId="5243E277"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7. Сухих И. Н. Литература: учеб.  для 11 </w:t>
      </w:r>
      <w:proofErr w:type="spellStart"/>
      <w:r w:rsidRPr="00E25EDE">
        <w:rPr>
          <w:rFonts w:ascii="Times New Roman" w:hAnsi="Times New Roman"/>
          <w:bCs/>
          <w:sz w:val="24"/>
          <w:szCs w:val="24"/>
        </w:rPr>
        <w:t>кл</w:t>
      </w:r>
      <w:proofErr w:type="spellEnd"/>
      <w:r w:rsidRPr="00E25EDE">
        <w:rPr>
          <w:rFonts w:ascii="Times New Roman" w:hAnsi="Times New Roman"/>
          <w:bCs/>
          <w:sz w:val="24"/>
          <w:szCs w:val="24"/>
        </w:rPr>
        <w:t>.: сред. (полное) общ. образование (баз.  уровень): в 2 ч. Ч. 2. – М.: Изд. центр «Академия», 2019. – 368 с.</w:t>
      </w:r>
    </w:p>
    <w:p w14:paraId="1153D97B"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8. Шульгина О.В., Шульгина Д.П. Историко-географические аспекты </w:t>
      </w:r>
      <w:proofErr w:type="spellStart"/>
      <w:r w:rsidRPr="00E25EDE">
        <w:rPr>
          <w:rFonts w:ascii="Times New Roman" w:hAnsi="Times New Roman"/>
          <w:bCs/>
          <w:sz w:val="24"/>
          <w:szCs w:val="24"/>
        </w:rPr>
        <w:t>мемориализации</w:t>
      </w:r>
      <w:proofErr w:type="spellEnd"/>
      <w:r w:rsidRPr="00E25EDE">
        <w:rPr>
          <w:rFonts w:ascii="Times New Roman" w:hAnsi="Times New Roman"/>
          <w:bCs/>
          <w:sz w:val="24"/>
          <w:szCs w:val="24"/>
        </w:rPr>
        <w:t xml:space="preserve"> пушкинского наследия (к 220-летию со дня рождения А.С. Пушкина) // Культура и искусство. – 2019. – № 7. – С. 37 - 51. </w:t>
      </w:r>
      <w:hyperlink r:id="rId13" w:history="1">
        <w:r w:rsidRPr="00E25EDE">
          <w:rPr>
            <w:rStyle w:val="ae"/>
            <w:rFonts w:ascii="Times New Roman" w:hAnsi="Times New Roman"/>
            <w:bCs/>
            <w:sz w:val="24"/>
            <w:szCs w:val="24"/>
            <w:lang w:val="en-US"/>
          </w:rPr>
          <w:t>URL</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https</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nbpublish</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com</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library</w:t>
        </w:r>
        <w:r w:rsidRPr="00E25EDE">
          <w:rPr>
            <w:rStyle w:val="ae"/>
            <w:rFonts w:ascii="Times New Roman" w:hAnsi="Times New Roman"/>
            <w:bCs/>
            <w:sz w:val="24"/>
            <w:szCs w:val="24"/>
          </w:rPr>
          <w:t>_</w:t>
        </w:r>
        <w:r w:rsidRPr="00E25EDE">
          <w:rPr>
            <w:rStyle w:val="ae"/>
            <w:rFonts w:ascii="Times New Roman" w:hAnsi="Times New Roman"/>
            <w:bCs/>
            <w:sz w:val="24"/>
            <w:szCs w:val="24"/>
            <w:lang w:val="en-US"/>
          </w:rPr>
          <w:t>read</w:t>
        </w:r>
        <w:r w:rsidRPr="00E25EDE">
          <w:rPr>
            <w:rStyle w:val="ae"/>
            <w:rFonts w:ascii="Times New Roman" w:hAnsi="Times New Roman"/>
            <w:bCs/>
            <w:sz w:val="24"/>
            <w:szCs w:val="24"/>
          </w:rPr>
          <w:t>_</w:t>
        </w:r>
        <w:r w:rsidRPr="00E25EDE">
          <w:rPr>
            <w:rStyle w:val="ae"/>
            <w:rFonts w:ascii="Times New Roman" w:hAnsi="Times New Roman"/>
            <w:bCs/>
            <w:sz w:val="24"/>
            <w:szCs w:val="24"/>
            <w:lang w:val="en-US"/>
          </w:rPr>
          <w:t>article</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php</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id</w:t>
        </w:r>
        <w:r w:rsidRPr="00E25EDE">
          <w:rPr>
            <w:rStyle w:val="ae"/>
            <w:rFonts w:ascii="Times New Roman" w:hAnsi="Times New Roman"/>
            <w:bCs/>
            <w:sz w:val="24"/>
            <w:szCs w:val="24"/>
          </w:rPr>
          <w:t>=29120</w:t>
        </w:r>
      </w:hyperlink>
      <w:r w:rsidRPr="00E25EDE">
        <w:rPr>
          <w:rFonts w:ascii="Times New Roman" w:hAnsi="Times New Roman"/>
          <w:bCs/>
          <w:sz w:val="24"/>
          <w:szCs w:val="24"/>
        </w:rPr>
        <w:t xml:space="preserve"> </w:t>
      </w:r>
    </w:p>
    <w:p w14:paraId="58CB0CE3"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E25EDE">
        <w:rPr>
          <w:rFonts w:ascii="Times New Roman" w:hAnsi="Times New Roman"/>
          <w:b/>
          <w:bCs/>
          <w:sz w:val="24"/>
          <w:szCs w:val="24"/>
        </w:rPr>
        <w:t xml:space="preserve">3 </w:t>
      </w:r>
      <w:r w:rsidRPr="00E25EDE">
        <w:rPr>
          <w:rFonts w:ascii="Times New Roman" w:hAnsi="Times New Roman"/>
          <w:b/>
          <w:sz w:val="24"/>
          <w:szCs w:val="24"/>
          <w:lang w:eastAsia="ru-RU"/>
        </w:rPr>
        <w:t>Электронные издания</w:t>
      </w:r>
    </w:p>
    <w:p w14:paraId="00BA4C1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Министерство науки и высшего образования Российской Федерации (https://minobrnauki.gov.ru)</w:t>
      </w:r>
    </w:p>
    <w:p w14:paraId="0604D55D"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Федеральный портал "Российское образование" (http://www.edu.ru/);</w:t>
      </w:r>
    </w:p>
    <w:p w14:paraId="0279F235"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Информационная система "Единое окно доступа к образовательным ресурсам" (http://window.edu.ru/);</w:t>
      </w:r>
    </w:p>
    <w:p w14:paraId="1B4D9AAE"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Единая коллекция цифровых образовательных ресурсов (http://school-collection.edu.ru/);</w:t>
      </w:r>
    </w:p>
    <w:p w14:paraId="0B33BAFE"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Федеральный центр информационно-образовательных ресурсов (http://fcior.edu.ru/);</w:t>
      </w:r>
    </w:p>
    <w:p w14:paraId="5A9956A6"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Образовательный портал "Учеба" (http://www.ucheba.com/);  </w:t>
      </w:r>
    </w:p>
    <w:p w14:paraId="479DF6DF"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14:paraId="1214975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Научная электронная библиотека (НЭБ) (http://www.elibrary.ru);</w:t>
      </w:r>
    </w:p>
    <w:p w14:paraId="3AFDAAC9"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Национальная электронная библиотека (http://нэб.рф/);</w:t>
      </w:r>
    </w:p>
    <w:p w14:paraId="308DA8E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sidRPr="00E25EDE">
        <w:rPr>
          <w:rFonts w:ascii="Times New Roman" w:hAnsi="Times New Roman"/>
          <w:bCs/>
          <w:sz w:val="24"/>
          <w:szCs w:val="24"/>
        </w:rPr>
        <w:t>КиберЛенинка</w:t>
      </w:r>
      <w:proofErr w:type="spellEnd"/>
      <w:r w:rsidRPr="00E25EDE">
        <w:rPr>
          <w:rFonts w:ascii="Times New Roman" w:hAnsi="Times New Roman"/>
          <w:bCs/>
          <w:sz w:val="24"/>
          <w:szCs w:val="24"/>
        </w:rPr>
        <w:t xml:space="preserve"> (http://cyberleninka.ru/).</w:t>
      </w:r>
    </w:p>
    <w:p w14:paraId="45947AA2"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Справочно-информационный портал "Русский язык" (http://gramota.ru/);</w:t>
      </w:r>
    </w:p>
    <w:p w14:paraId="6C3169D9"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Служба тематических толковых словарей (http://www.glossary.ru/);</w:t>
      </w:r>
    </w:p>
    <w:p w14:paraId="3EB6913C"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Словари и энциклопедии (http://dic.academic.ru/);</w:t>
      </w:r>
    </w:p>
    <w:p w14:paraId="7CEE77BF"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Консультант Плюс -  справочная правовая система (доступ по локальной сети).</w:t>
      </w:r>
    </w:p>
    <w:p w14:paraId="6374C92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Арзамас [Электронный ресурс] URL: https://arzamas.academy/ </w:t>
      </w:r>
    </w:p>
    <w:p w14:paraId="1254E2D0"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Полка [Электронный ресурс] URL:https://polka.academy/ </w:t>
      </w:r>
    </w:p>
    <w:p w14:paraId="5D8E07A6" w14:textId="77777777" w:rsidR="00E25EDE" w:rsidRPr="00E25EDE" w:rsidRDefault="00E25EDE" w:rsidP="00E25EDE">
      <w:pPr>
        <w:spacing w:after="0" w:line="240" w:lineRule="auto"/>
        <w:rPr>
          <w:rFonts w:ascii="Times New Roman" w:hAnsi="Times New Roman"/>
          <w:sz w:val="24"/>
          <w:szCs w:val="24"/>
        </w:rPr>
      </w:pPr>
      <w:r w:rsidRPr="00E25EDE">
        <w:rPr>
          <w:rFonts w:ascii="Times New Roman" w:hAnsi="Times New Roman"/>
          <w:bCs/>
          <w:sz w:val="24"/>
          <w:szCs w:val="24"/>
        </w:rPr>
        <w:t>Президентская библиотека. [Электронный ресурс] URL: https://www.prlib.ru/</w:t>
      </w:r>
    </w:p>
    <w:p w14:paraId="13A3C911" w14:textId="2CC84D16" w:rsidR="00745F79" w:rsidRPr="00E25EDE" w:rsidRDefault="00E25EDE" w:rsidP="00E25EDE">
      <w:pPr>
        <w:spacing w:after="0" w:line="240" w:lineRule="auto"/>
        <w:jc w:val="both"/>
        <w:rPr>
          <w:rFonts w:ascii="Times New Roman" w:hAnsi="Times New Roman"/>
          <w:bCs/>
          <w:i/>
          <w:sz w:val="24"/>
          <w:szCs w:val="24"/>
        </w:rPr>
      </w:pPr>
      <w:r w:rsidRPr="00E25EDE">
        <w:rPr>
          <w:rFonts w:ascii="Times New Roman" w:hAnsi="Times New Roman"/>
          <w:sz w:val="24"/>
          <w:szCs w:val="24"/>
        </w:rPr>
        <w:br w:type="page"/>
      </w:r>
    </w:p>
    <w:p w14:paraId="0D654FD2" w14:textId="77777777" w:rsidR="00830F30" w:rsidRPr="00DA2C92" w:rsidRDefault="00830F30" w:rsidP="00DA2C92">
      <w:pPr>
        <w:spacing w:after="0" w:line="240" w:lineRule="auto"/>
        <w:rPr>
          <w:rFonts w:ascii="Times New Roman" w:hAnsi="Times New Roman"/>
          <w:b/>
          <w:caps/>
          <w:sz w:val="24"/>
          <w:szCs w:val="24"/>
          <w:lang w:eastAsia="ru-RU"/>
        </w:rPr>
        <w:sectPr w:rsidR="00830F30" w:rsidRPr="00DA2C92">
          <w:pgSz w:w="11906" w:h="16838"/>
          <w:pgMar w:top="1134" w:right="850" w:bottom="1134" w:left="1701" w:header="708" w:footer="708" w:gutter="0"/>
          <w:cols w:space="708"/>
          <w:docGrid w:linePitch="360"/>
        </w:sectPr>
      </w:pPr>
    </w:p>
    <w:p w14:paraId="02B3D913" w14:textId="77777777" w:rsidR="00745F79" w:rsidRPr="00DA2C92" w:rsidRDefault="00745F79" w:rsidP="00E25ED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5" w:name="_Toc125032989"/>
      <w:bookmarkStart w:id="16" w:name="_Toc125033096"/>
      <w:r w:rsidRPr="00DA2C92">
        <w:rPr>
          <w:b/>
          <w:caps/>
        </w:rPr>
        <w:lastRenderedPageBreak/>
        <w:t xml:space="preserve">4. </w:t>
      </w:r>
      <w:r w:rsidR="008B36DF" w:rsidRPr="00DA2C92">
        <w:rPr>
          <w:b/>
        </w:rPr>
        <w:t>Контроль и оценка результатов освоения дисциплины</w:t>
      </w:r>
      <w:bookmarkEnd w:id="15"/>
      <w:bookmarkEnd w:id="16"/>
    </w:p>
    <w:p w14:paraId="489B60B4" w14:textId="77777777" w:rsidR="00745F79" w:rsidRPr="00DA2C92" w:rsidRDefault="00745F79" w:rsidP="00DA2C92">
      <w:pPr>
        <w:spacing w:after="0" w:line="240" w:lineRule="auto"/>
        <w:rPr>
          <w:rFonts w:ascii="Times New Roman" w:hAnsi="Times New Roman"/>
          <w:sz w:val="24"/>
          <w:szCs w:val="24"/>
          <w:lang w:eastAsia="ru-RU"/>
        </w:rPr>
      </w:pPr>
    </w:p>
    <w:p w14:paraId="0BD9B914" w14:textId="4C4EBC18" w:rsidR="00705E07" w:rsidRPr="00DA2C92" w:rsidRDefault="00EB0986" w:rsidP="00DA2C92">
      <w:pPr>
        <w:spacing w:after="0" w:line="240" w:lineRule="auto"/>
        <w:jc w:val="both"/>
        <w:rPr>
          <w:rFonts w:ascii="Times New Roman" w:hAnsi="Times New Roman"/>
          <w:sz w:val="24"/>
          <w:szCs w:val="24"/>
        </w:rPr>
      </w:pPr>
      <w:bookmarkStart w:id="17" w:name="_Toc125032990"/>
      <w:r w:rsidRPr="00DA2C92">
        <w:rPr>
          <w:rFonts w:ascii="Times New Roman" w:hAnsi="Times New Roman"/>
          <w:b/>
          <w:sz w:val="24"/>
          <w:szCs w:val="24"/>
        </w:rPr>
        <w:t>Контроль</w:t>
      </w:r>
      <w:r w:rsidRPr="00DA2C92">
        <w:rPr>
          <w:rFonts w:ascii="Times New Roman" w:hAnsi="Times New Roman"/>
          <w:sz w:val="24"/>
          <w:szCs w:val="24"/>
        </w:rPr>
        <w:t xml:space="preserve"> </w:t>
      </w:r>
      <w:r w:rsidRPr="00DA2C92">
        <w:rPr>
          <w:rFonts w:ascii="Times New Roman" w:hAnsi="Times New Roman"/>
          <w:b/>
          <w:sz w:val="24"/>
          <w:szCs w:val="24"/>
        </w:rPr>
        <w:t>и оценка</w:t>
      </w:r>
      <w:r w:rsidRPr="00DA2C9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7"/>
    </w:p>
    <w:p w14:paraId="0392B2A6" w14:textId="77777777" w:rsidR="002A3C29" w:rsidRPr="00DA2C92" w:rsidRDefault="002A3C29" w:rsidP="00DA2C92">
      <w:pPr>
        <w:spacing w:after="0" w:line="240" w:lineRule="auto"/>
        <w:jc w:val="both"/>
        <w:rPr>
          <w:rFonts w:ascii="Times New Roman" w:hAnsi="Times New Roman"/>
          <w:b/>
          <w:sz w:val="24"/>
          <w:szCs w:val="24"/>
        </w:rPr>
      </w:pPr>
    </w:p>
    <w:tbl>
      <w:tblPr>
        <w:tblStyle w:val="ac"/>
        <w:tblW w:w="9738" w:type="dxa"/>
        <w:tblLook w:val="04A0" w:firstRow="1" w:lastRow="0" w:firstColumn="1" w:lastColumn="0" w:noHBand="0" w:noVBand="1"/>
      </w:tblPr>
      <w:tblGrid>
        <w:gridCol w:w="3200"/>
        <w:gridCol w:w="3939"/>
        <w:gridCol w:w="2599"/>
      </w:tblGrid>
      <w:tr w:rsidR="00937D57" w:rsidRPr="00DA2C92" w14:paraId="04AADF9D" w14:textId="77777777" w:rsidTr="002337C5">
        <w:tc>
          <w:tcPr>
            <w:tcW w:w="3200" w:type="dxa"/>
          </w:tcPr>
          <w:p w14:paraId="5A0090F7" w14:textId="77777777" w:rsidR="00937D57" w:rsidRPr="00DA2C92" w:rsidRDefault="00937D57" w:rsidP="00DA2C92">
            <w:pPr>
              <w:ind w:left="57" w:right="57"/>
              <w:jc w:val="center"/>
              <w:rPr>
                <w:rFonts w:ascii="Times New Roman" w:hAnsi="Times New Roman"/>
                <w:b/>
                <w:sz w:val="24"/>
                <w:szCs w:val="24"/>
              </w:rPr>
            </w:pPr>
            <w:r w:rsidRPr="00DA2C92">
              <w:rPr>
                <w:rFonts w:ascii="Times New Roman" w:hAnsi="Times New Roman"/>
                <w:b/>
                <w:sz w:val="24"/>
                <w:szCs w:val="24"/>
              </w:rPr>
              <w:t>Общая/профессиональная компетенция</w:t>
            </w:r>
          </w:p>
        </w:tc>
        <w:tc>
          <w:tcPr>
            <w:tcW w:w="3939" w:type="dxa"/>
          </w:tcPr>
          <w:p w14:paraId="62C64000" w14:textId="77777777" w:rsidR="00937D57" w:rsidRPr="00DA2C92" w:rsidRDefault="00937D57" w:rsidP="00DA2C92">
            <w:pPr>
              <w:ind w:left="-66"/>
              <w:jc w:val="center"/>
              <w:rPr>
                <w:rFonts w:ascii="Times New Roman" w:hAnsi="Times New Roman"/>
                <w:sz w:val="24"/>
                <w:szCs w:val="24"/>
                <w:lang w:eastAsia="ru-RU"/>
              </w:rPr>
            </w:pPr>
            <w:r w:rsidRPr="00DA2C92">
              <w:rPr>
                <w:rFonts w:ascii="Times New Roman" w:hAnsi="Times New Roman"/>
                <w:b/>
                <w:sz w:val="24"/>
                <w:szCs w:val="24"/>
              </w:rPr>
              <w:t>Раздел/Тема</w:t>
            </w:r>
          </w:p>
        </w:tc>
        <w:tc>
          <w:tcPr>
            <w:tcW w:w="2599" w:type="dxa"/>
          </w:tcPr>
          <w:p w14:paraId="6A922BE5" w14:textId="77777777" w:rsidR="00937D57" w:rsidRPr="00DA2C92" w:rsidRDefault="00937D57" w:rsidP="00DA2C92">
            <w:pPr>
              <w:jc w:val="center"/>
              <w:rPr>
                <w:rFonts w:ascii="Times New Roman" w:hAnsi="Times New Roman"/>
                <w:sz w:val="24"/>
                <w:szCs w:val="24"/>
                <w:lang w:eastAsia="ru-RU"/>
              </w:rPr>
            </w:pPr>
            <w:r w:rsidRPr="00DA2C92">
              <w:rPr>
                <w:rFonts w:ascii="Times New Roman" w:hAnsi="Times New Roman"/>
                <w:b/>
                <w:sz w:val="24"/>
                <w:szCs w:val="24"/>
              </w:rPr>
              <w:t>Тип оценочных мероприятия</w:t>
            </w:r>
          </w:p>
        </w:tc>
      </w:tr>
      <w:tr w:rsidR="000D7176" w:rsidRPr="00DA2C92" w14:paraId="710E76A2" w14:textId="77777777" w:rsidTr="002337C5">
        <w:tc>
          <w:tcPr>
            <w:tcW w:w="3200" w:type="dxa"/>
          </w:tcPr>
          <w:p w14:paraId="2A514155" w14:textId="77777777" w:rsidR="000D7176" w:rsidRPr="00DA2C92" w:rsidRDefault="000D7176" w:rsidP="00DA2C92">
            <w:pPr>
              <w:ind w:left="57" w:right="57"/>
              <w:rPr>
                <w:rFonts w:ascii="Times New Roman" w:hAnsi="Times New Roman"/>
                <w:bCs/>
                <w:sz w:val="24"/>
                <w:szCs w:val="24"/>
              </w:rPr>
            </w:pPr>
            <w:r w:rsidRPr="00DA2C92">
              <w:rPr>
                <w:rFonts w:ascii="Times New Roman" w:hAnsi="Times New Roman"/>
                <w:iCs/>
                <w:sz w:val="24"/>
                <w:szCs w:val="24"/>
              </w:rPr>
              <w:t>ОК 01</w:t>
            </w:r>
            <w:r w:rsidR="008B36DF" w:rsidRPr="00DA2C92">
              <w:rPr>
                <w:rFonts w:ascii="Times New Roman" w:hAnsi="Times New Roman"/>
                <w:iCs/>
                <w:sz w:val="24"/>
                <w:szCs w:val="24"/>
              </w:rPr>
              <w:t>.</w:t>
            </w:r>
            <w:r w:rsidRPr="00DA2C9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39" w:type="dxa"/>
          </w:tcPr>
          <w:p w14:paraId="0A4435AB" w14:textId="43D69C7E"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5CBA826"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0FEC181"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852238A"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22A4F62"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C342BCF"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18816970"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F675837" w14:textId="43720290"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 xml:space="preserve">Р 8, Темы 8.1, </w:t>
            </w:r>
            <w:r w:rsidR="002A3C29" w:rsidRPr="00DA2C92">
              <w:rPr>
                <w:rFonts w:ascii="Times New Roman" w:hAnsi="Times New Roman"/>
                <w:iCs/>
                <w:sz w:val="24"/>
                <w:szCs w:val="24"/>
              </w:rPr>
              <w:t>8.2</w:t>
            </w:r>
          </w:p>
          <w:p w14:paraId="7C05F65A" w14:textId="07D9229C"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37B69ADF" w14:textId="2A237ACB"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val="restart"/>
          </w:tcPr>
          <w:p w14:paraId="736024CA"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мотивационных заданий;</w:t>
            </w:r>
          </w:p>
          <w:p w14:paraId="4A705A09"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практической работы;</w:t>
            </w:r>
          </w:p>
          <w:p w14:paraId="533AE076"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контрольная работа;</w:t>
            </w:r>
          </w:p>
          <w:p w14:paraId="14C1FCDD"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выполнение заданий на дифференцированном зачете</w:t>
            </w:r>
          </w:p>
        </w:tc>
      </w:tr>
      <w:tr w:rsidR="000D7176" w:rsidRPr="00DA2C92" w14:paraId="2D84B1B1" w14:textId="77777777" w:rsidTr="002337C5">
        <w:tc>
          <w:tcPr>
            <w:tcW w:w="3200" w:type="dxa"/>
          </w:tcPr>
          <w:p w14:paraId="52EA2893"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02</w:t>
            </w:r>
            <w:r w:rsidR="008B36DF" w:rsidRPr="00DA2C92">
              <w:rPr>
                <w:rFonts w:ascii="Times New Roman" w:hAnsi="Times New Roman"/>
                <w:iCs/>
                <w:sz w:val="24"/>
                <w:szCs w:val="24"/>
              </w:rPr>
              <w:t>.</w:t>
            </w:r>
            <w:r w:rsidRPr="00DA2C9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39" w:type="dxa"/>
          </w:tcPr>
          <w:p w14:paraId="2DA1189D" w14:textId="0470BBEF"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183A14D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73DE20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C151EA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0145CD08"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6DD74FC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781D1F2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1041CD1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47662A7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5D08C9C1" w14:textId="357931FD"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530D5BE" w14:textId="77777777" w:rsidR="000D7176" w:rsidRPr="00DA2C92" w:rsidRDefault="000D7176" w:rsidP="00DA2C92">
            <w:pPr>
              <w:ind w:left="57" w:right="57"/>
              <w:rPr>
                <w:rFonts w:ascii="Times New Roman" w:hAnsi="Times New Roman"/>
                <w:iCs/>
                <w:sz w:val="24"/>
                <w:szCs w:val="24"/>
              </w:rPr>
            </w:pPr>
          </w:p>
        </w:tc>
      </w:tr>
      <w:tr w:rsidR="000D7176" w:rsidRPr="00DA2C92" w14:paraId="3A54F318" w14:textId="77777777" w:rsidTr="002337C5">
        <w:tc>
          <w:tcPr>
            <w:tcW w:w="3200" w:type="dxa"/>
          </w:tcPr>
          <w:p w14:paraId="56A19AB5"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03</w:t>
            </w:r>
            <w:r w:rsidR="008B36DF" w:rsidRPr="00DA2C92">
              <w:rPr>
                <w:rFonts w:ascii="Times New Roman" w:hAnsi="Times New Roman"/>
                <w:iCs/>
                <w:sz w:val="24"/>
                <w:szCs w:val="24"/>
              </w:rPr>
              <w:t>.</w:t>
            </w:r>
            <w:r w:rsidRPr="00DA2C9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39" w:type="dxa"/>
          </w:tcPr>
          <w:p w14:paraId="0B844A5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6D239C6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A34F8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2D3716F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57802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581057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060716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9033A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6BF5786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80E35CC" w14:textId="43185AD6"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5432C24D" w14:textId="77777777" w:rsidR="000D7176" w:rsidRPr="00DA2C92" w:rsidRDefault="000D7176" w:rsidP="00DA2C92">
            <w:pPr>
              <w:ind w:left="57" w:right="57"/>
              <w:rPr>
                <w:rFonts w:ascii="Times New Roman" w:hAnsi="Times New Roman"/>
                <w:iCs/>
                <w:sz w:val="24"/>
                <w:szCs w:val="24"/>
              </w:rPr>
            </w:pPr>
          </w:p>
        </w:tc>
      </w:tr>
      <w:tr w:rsidR="000D7176" w:rsidRPr="00DA2C92" w14:paraId="5F67C4CB" w14:textId="77777777" w:rsidTr="002337C5">
        <w:tc>
          <w:tcPr>
            <w:tcW w:w="3200" w:type="dxa"/>
          </w:tcPr>
          <w:p w14:paraId="67FEA181"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04</w:t>
            </w:r>
            <w:r w:rsidR="008B36DF" w:rsidRPr="00DA2C92">
              <w:rPr>
                <w:rFonts w:ascii="Times New Roman" w:hAnsi="Times New Roman"/>
                <w:iCs/>
                <w:sz w:val="24"/>
                <w:szCs w:val="24"/>
              </w:rPr>
              <w:t>.</w:t>
            </w:r>
            <w:r w:rsidRPr="00DA2C92">
              <w:rPr>
                <w:rFonts w:ascii="Times New Roman" w:hAnsi="Times New Roman"/>
                <w:iCs/>
                <w:sz w:val="24"/>
                <w:szCs w:val="24"/>
              </w:rPr>
              <w:t xml:space="preserve"> Эффективно взаимодействовать и работать в коллективе и команде</w:t>
            </w:r>
          </w:p>
        </w:tc>
        <w:tc>
          <w:tcPr>
            <w:tcW w:w="3939" w:type="dxa"/>
          </w:tcPr>
          <w:p w14:paraId="18619A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379F3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887900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3ACCFE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47AFD03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3ED2BF8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360B05D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FED15B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25665E2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D8D2880" w14:textId="6335D34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2B57B92D" w14:textId="77777777" w:rsidR="000D7176" w:rsidRPr="00DA2C92" w:rsidRDefault="000D7176" w:rsidP="00DA2C92">
            <w:pPr>
              <w:ind w:left="57" w:right="57"/>
              <w:rPr>
                <w:rFonts w:ascii="Times New Roman" w:hAnsi="Times New Roman"/>
                <w:iCs/>
                <w:sz w:val="24"/>
                <w:szCs w:val="24"/>
              </w:rPr>
            </w:pPr>
          </w:p>
        </w:tc>
      </w:tr>
      <w:tr w:rsidR="000D7176" w:rsidRPr="00DA2C92" w14:paraId="2B538342" w14:textId="77777777" w:rsidTr="002337C5">
        <w:tc>
          <w:tcPr>
            <w:tcW w:w="3200" w:type="dxa"/>
          </w:tcPr>
          <w:p w14:paraId="2AF58A98"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bCs/>
                <w:iCs/>
                <w:sz w:val="24"/>
                <w:szCs w:val="24"/>
              </w:rPr>
              <w:lastRenderedPageBreak/>
              <w:t>ОК 05</w:t>
            </w:r>
            <w:r w:rsidR="008B36DF" w:rsidRPr="00DA2C92">
              <w:rPr>
                <w:rFonts w:ascii="Times New Roman" w:hAnsi="Times New Roman"/>
                <w:bCs/>
                <w:iCs/>
                <w:sz w:val="24"/>
                <w:szCs w:val="24"/>
              </w:rPr>
              <w:t>.</w:t>
            </w:r>
            <w:r w:rsidRPr="00DA2C92">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939" w:type="dxa"/>
          </w:tcPr>
          <w:p w14:paraId="22F658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FAC2CE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B44C20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47D3CA3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301E48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AA886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4E48410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4F4CD7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7E7A3E9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1A888FDF" w14:textId="32C01F3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040412D7" w14:textId="77777777" w:rsidR="000D7176" w:rsidRPr="00DA2C92" w:rsidRDefault="000D7176" w:rsidP="00DA2C92">
            <w:pPr>
              <w:ind w:left="57" w:right="57"/>
              <w:rPr>
                <w:rFonts w:ascii="Times New Roman" w:hAnsi="Times New Roman"/>
                <w:iCs/>
                <w:sz w:val="24"/>
                <w:szCs w:val="24"/>
              </w:rPr>
            </w:pPr>
          </w:p>
        </w:tc>
      </w:tr>
      <w:tr w:rsidR="000D7176" w:rsidRPr="00DA2C92" w14:paraId="444B3663" w14:textId="77777777" w:rsidTr="002337C5">
        <w:tc>
          <w:tcPr>
            <w:tcW w:w="3200" w:type="dxa"/>
          </w:tcPr>
          <w:p w14:paraId="3DDF3F33" w14:textId="7728357F" w:rsidR="002A3C29"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06</w:t>
            </w:r>
            <w:r w:rsidR="008B36DF" w:rsidRPr="00DA2C92">
              <w:rPr>
                <w:rFonts w:ascii="Times New Roman" w:hAnsi="Times New Roman"/>
                <w:iCs/>
                <w:sz w:val="24"/>
                <w:szCs w:val="24"/>
              </w:rPr>
              <w:t>.</w:t>
            </w:r>
            <w:r w:rsidRPr="00DA2C9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39" w:type="dxa"/>
          </w:tcPr>
          <w:p w14:paraId="0F7969D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3FDE9BE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5A0EA5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EEB859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C715F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467BE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6AFF75E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655A7F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5BE68CF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607D1B1D" w14:textId="36BA5B89"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A86111C" w14:textId="77777777" w:rsidR="000D7176" w:rsidRPr="00DA2C92" w:rsidRDefault="000D7176" w:rsidP="00DA2C92">
            <w:pPr>
              <w:ind w:left="57" w:right="57"/>
              <w:rPr>
                <w:rFonts w:ascii="Times New Roman" w:hAnsi="Times New Roman"/>
                <w:iCs/>
                <w:sz w:val="24"/>
                <w:szCs w:val="24"/>
              </w:rPr>
            </w:pPr>
          </w:p>
        </w:tc>
      </w:tr>
      <w:tr w:rsidR="000D7176" w:rsidRPr="00DA2C92" w14:paraId="04538279" w14:textId="77777777" w:rsidTr="002337C5">
        <w:tc>
          <w:tcPr>
            <w:tcW w:w="3200" w:type="dxa"/>
          </w:tcPr>
          <w:p w14:paraId="14725E4B"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iCs/>
                <w:sz w:val="24"/>
                <w:szCs w:val="24"/>
              </w:rPr>
              <w:t>ОК 09</w:t>
            </w:r>
            <w:r w:rsidR="008B36DF" w:rsidRPr="00DA2C92">
              <w:rPr>
                <w:rFonts w:ascii="Times New Roman" w:hAnsi="Times New Roman"/>
                <w:iCs/>
                <w:sz w:val="24"/>
                <w:szCs w:val="24"/>
              </w:rPr>
              <w:t>.</w:t>
            </w:r>
            <w:r w:rsidRPr="00DA2C9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939" w:type="dxa"/>
          </w:tcPr>
          <w:p w14:paraId="26566A0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C2DEDB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905BCF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1C2FBC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6E6AF99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8F5C5A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27ACBA0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2869DC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00450C1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0B2FAEAD" w14:textId="73EE476A"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F4CE755" w14:textId="77777777" w:rsidR="000D7176" w:rsidRPr="00DA2C92" w:rsidRDefault="000D7176" w:rsidP="00DA2C92">
            <w:pPr>
              <w:ind w:left="57" w:right="57"/>
              <w:rPr>
                <w:rFonts w:ascii="Times New Roman" w:hAnsi="Times New Roman"/>
                <w:iCs/>
                <w:sz w:val="24"/>
                <w:szCs w:val="24"/>
              </w:rPr>
            </w:pPr>
          </w:p>
        </w:tc>
      </w:tr>
      <w:tr w:rsidR="00D80400" w:rsidRPr="00DA2C92" w14:paraId="56FAA79B" w14:textId="77777777" w:rsidTr="002337C5">
        <w:tc>
          <w:tcPr>
            <w:tcW w:w="3200" w:type="dxa"/>
          </w:tcPr>
          <w:p w14:paraId="13EE3C9D" w14:textId="77777777" w:rsidR="00D80400" w:rsidRPr="001A0A0C" w:rsidRDefault="00D80400" w:rsidP="00DA2C92">
            <w:pPr>
              <w:ind w:left="57" w:right="57"/>
              <w:rPr>
                <w:rFonts w:ascii="Times New Roman" w:hAnsi="Times New Roman"/>
                <w:sz w:val="24"/>
                <w:szCs w:val="24"/>
              </w:rPr>
            </w:pPr>
            <w:r w:rsidRPr="001A0A0C">
              <w:rPr>
                <w:rFonts w:ascii="Times New Roman" w:hAnsi="Times New Roman"/>
                <w:iCs/>
                <w:sz w:val="24"/>
                <w:szCs w:val="24"/>
              </w:rPr>
              <w:t>ПК</w:t>
            </w:r>
            <w:r w:rsidR="002337C5" w:rsidRPr="001A0A0C">
              <w:rPr>
                <w:rFonts w:ascii="Times New Roman" w:hAnsi="Times New Roman"/>
                <w:iCs/>
                <w:sz w:val="24"/>
                <w:szCs w:val="24"/>
              </w:rPr>
              <w:t xml:space="preserve"> </w:t>
            </w:r>
            <w:r w:rsidR="001A0A0C" w:rsidRPr="001A0A0C">
              <w:rPr>
                <w:rFonts w:ascii="Times New Roman" w:hAnsi="Times New Roman"/>
                <w:iCs/>
                <w:sz w:val="24"/>
                <w:szCs w:val="24"/>
              </w:rPr>
              <w:t>1.1</w:t>
            </w:r>
            <w:r w:rsidR="002337C5" w:rsidRPr="001A0A0C">
              <w:rPr>
                <w:rFonts w:ascii="Times New Roman" w:hAnsi="Times New Roman"/>
                <w:sz w:val="24"/>
                <w:szCs w:val="24"/>
              </w:rPr>
              <w:t>.</w:t>
            </w:r>
          </w:p>
          <w:p w14:paraId="12C1003A" w14:textId="35981CC4" w:rsidR="001A0A0C" w:rsidRPr="00DA2C92" w:rsidRDefault="001A0A0C" w:rsidP="00DA2C92">
            <w:pPr>
              <w:ind w:left="57" w:right="57"/>
              <w:rPr>
                <w:rFonts w:ascii="Times New Roman" w:hAnsi="Times New Roman"/>
                <w:b/>
                <w:i/>
                <w:iCs/>
                <w:sz w:val="24"/>
                <w:szCs w:val="24"/>
              </w:rPr>
            </w:pPr>
            <w:r w:rsidRPr="006B4D86">
              <w:rPr>
                <w:rFonts w:ascii="Times New Roman" w:hAnsi="Times New Roman"/>
                <w:iCs/>
                <w:sz w:val="24"/>
                <w:szCs w:val="24"/>
                <w:lang w:val="x-none" w:eastAsia="ru-RU"/>
              </w:rPr>
              <w:t>Анализировать требования технического задания на проектирование цифровых систем</w:t>
            </w:r>
          </w:p>
        </w:tc>
        <w:tc>
          <w:tcPr>
            <w:tcW w:w="3939" w:type="dxa"/>
          </w:tcPr>
          <w:p w14:paraId="19F0B9CE"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4314E4AF"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1395E70B"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8CD3FD3"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75166FA5"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5, Темы 5.1,</w:t>
            </w:r>
          </w:p>
          <w:p w14:paraId="78C5FFA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5EEDAD7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7, Темы 7.1., 7.2.</w:t>
            </w:r>
          </w:p>
          <w:p w14:paraId="5F249B8D"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8, Темы 8.1, 8.2</w:t>
            </w:r>
          </w:p>
          <w:p w14:paraId="1A704A9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9, Темы 9.1</w:t>
            </w:r>
          </w:p>
          <w:p w14:paraId="11326141" w14:textId="60EA3894" w:rsidR="00D80400" w:rsidRPr="00DA2C92" w:rsidRDefault="002337C5" w:rsidP="002337C5">
            <w:pPr>
              <w:ind w:left="57"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tcPr>
          <w:p w14:paraId="54C9A638" w14:textId="77777777" w:rsidR="00D80400" w:rsidRPr="00DA2C92" w:rsidRDefault="00D80400" w:rsidP="00DA2C92">
            <w:pPr>
              <w:ind w:left="57" w:right="57"/>
              <w:rPr>
                <w:rFonts w:ascii="Times New Roman" w:hAnsi="Times New Roman"/>
                <w:iCs/>
                <w:sz w:val="24"/>
                <w:szCs w:val="24"/>
              </w:rPr>
            </w:pPr>
          </w:p>
        </w:tc>
      </w:tr>
    </w:tbl>
    <w:p w14:paraId="6B55065F" w14:textId="61C27E89" w:rsidR="002337C5" w:rsidRPr="00E25EDE" w:rsidRDefault="002337C5" w:rsidP="002337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E25EDE">
        <w:rPr>
          <w:rFonts w:ascii="Times New Roman" w:hAnsi="Times New Roman"/>
          <w:sz w:val="24"/>
          <w:szCs w:val="24"/>
        </w:rPr>
        <w:t xml:space="preserve">Разработчики: </w:t>
      </w:r>
      <w:r w:rsidR="00E25EDE" w:rsidRPr="00E25EDE">
        <w:rPr>
          <w:rFonts w:ascii="Times New Roman" w:hAnsi="Times New Roman"/>
          <w:sz w:val="24"/>
          <w:szCs w:val="24"/>
        </w:rPr>
        <w:t>ГБПОУ</w:t>
      </w:r>
      <w:r w:rsidRPr="00E25EDE">
        <w:rPr>
          <w:rFonts w:ascii="Times New Roman" w:hAnsi="Times New Roman"/>
          <w:sz w:val="24"/>
          <w:szCs w:val="24"/>
        </w:rPr>
        <w:t xml:space="preserve"> «Западнодвинский технологический колледж имени И. А. Ковалева», Гаврилова З. М., преподаватель </w:t>
      </w:r>
    </w:p>
    <w:p w14:paraId="68FCC969" w14:textId="77777777" w:rsidR="00745F79" w:rsidRPr="00DA2C92" w:rsidRDefault="00745F79" w:rsidP="00DA2C92">
      <w:pPr>
        <w:spacing w:after="0" w:line="240" w:lineRule="auto"/>
        <w:rPr>
          <w:rFonts w:ascii="Times New Roman" w:hAnsi="Times New Roman"/>
          <w:b/>
          <w:bCs/>
          <w:i/>
          <w:iCs/>
          <w:sz w:val="24"/>
          <w:szCs w:val="24"/>
        </w:rPr>
      </w:pPr>
    </w:p>
    <w:sectPr w:rsidR="00745F79" w:rsidRPr="00DA2C9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1F804" w14:textId="77777777" w:rsidR="00117933" w:rsidRDefault="00117933" w:rsidP="002C7159">
      <w:pPr>
        <w:spacing w:after="0" w:line="240" w:lineRule="auto"/>
      </w:pPr>
      <w:r>
        <w:separator/>
      </w:r>
    </w:p>
  </w:endnote>
  <w:endnote w:type="continuationSeparator" w:id="0">
    <w:p w14:paraId="3167319D" w14:textId="77777777" w:rsidR="00117933" w:rsidRDefault="00117933"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590B" w14:textId="77777777" w:rsidR="0036184C" w:rsidRDefault="0036184C"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36184C" w:rsidRDefault="0036184C" w:rsidP="00DF0FB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51249" w14:textId="77777777" w:rsidR="0036184C" w:rsidRDefault="0036184C"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0E3268">
      <w:rPr>
        <w:rStyle w:val="a5"/>
        <w:noProof/>
      </w:rPr>
      <w:t>37</w:t>
    </w:r>
    <w:r>
      <w:rPr>
        <w:rStyle w:val="a5"/>
      </w:rPr>
      <w:fldChar w:fldCharType="end"/>
    </w:r>
  </w:p>
  <w:p w14:paraId="5F547195" w14:textId="7074F087" w:rsidR="0036184C" w:rsidRDefault="0036184C" w:rsidP="00DF0FB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4F292" w14:textId="77777777" w:rsidR="00117933" w:rsidRDefault="00117933" w:rsidP="002C7159">
      <w:pPr>
        <w:spacing w:after="0" w:line="240" w:lineRule="auto"/>
      </w:pPr>
      <w:r>
        <w:separator/>
      </w:r>
    </w:p>
  </w:footnote>
  <w:footnote w:type="continuationSeparator" w:id="0">
    <w:p w14:paraId="64A6F721" w14:textId="77777777" w:rsidR="00117933" w:rsidRDefault="00117933" w:rsidP="002C7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E6621F6"/>
    <w:multiLevelType w:val="hybridMultilevel"/>
    <w:tmpl w:val="1B481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1"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9"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1"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7"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9"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2"/>
  </w:num>
  <w:num w:numId="2">
    <w:abstractNumId w:val="9"/>
  </w:num>
  <w:num w:numId="3">
    <w:abstractNumId w:val="23"/>
  </w:num>
  <w:num w:numId="4">
    <w:abstractNumId w:val="29"/>
  </w:num>
  <w:num w:numId="5">
    <w:abstractNumId w:val="19"/>
  </w:num>
  <w:num w:numId="6">
    <w:abstractNumId w:val="10"/>
  </w:num>
  <w:num w:numId="7">
    <w:abstractNumId w:val="6"/>
  </w:num>
  <w:num w:numId="8">
    <w:abstractNumId w:val="18"/>
  </w:num>
  <w:num w:numId="9">
    <w:abstractNumId w:val="15"/>
  </w:num>
  <w:num w:numId="10">
    <w:abstractNumId w:val="14"/>
  </w:num>
  <w:num w:numId="11">
    <w:abstractNumId w:val="31"/>
  </w:num>
  <w:num w:numId="12">
    <w:abstractNumId w:val="25"/>
  </w:num>
  <w:num w:numId="13">
    <w:abstractNumId w:val="5"/>
  </w:num>
  <w:num w:numId="14">
    <w:abstractNumId w:val="12"/>
  </w:num>
  <w:num w:numId="15">
    <w:abstractNumId w:val="24"/>
  </w:num>
  <w:num w:numId="16">
    <w:abstractNumId w:val="20"/>
  </w:num>
  <w:num w:numId="17">
    <w:abstractNumId w:val="7"/>
  </w:num>
  <w:num w:numId="18">
    <w:abstractNumId w:val="17"/>
  </w:num>
  <w:num w:numId="19">
    <w:abstractNumId w:val="21"/>
  </w:num>
  <w:num w:numId="20">
    <w:abstractNumId w:val="11"/>
  </w:num>
  <w:num w:numId="21">
    <w:abstractNumId w:val="1"/>
  </w:num>
  <w:num w:numId="22">
    <w:abstractNumId w:val="16"/>
  </w:num>
  <w:num w:numId="23">
    <w:abstractNumId w:val="26"/>
  </w:num>
  <w:num w:numId="24">
    <w:abstractNumId w:val="13"/>
  </w:num>
  <w:num w:numId="25">
    <w:abstractNumId w:val="27"/>
  </w:num>
  <w:num w:numId="26">
    <w:abstractNumId w:val="0"/>
  </w:num>
  <w:num w:numId="27">
    <w:abstractNumId w:val="3"/>
  </w:num>
  <w:num w:numId="28">
    <w:abstractNumId w:val="22"/>
  </w:num>
  <w:num w:numId="29">
    <w:abstractNumId w:val="8"/>
  </w:num>
  <w:num w:numId="30">
    <w:abstractNumId w:val="30"/>
  </w:num>
  <w:num w:numId="31">
    <w:abstractNumId w:val="2"/>
  </w:num>
  <w:num w:numId="32">
    <w:abstractNumId w:val="28"/>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5F79"/>
    <w:rsid w:val="00013FF4"/>
    <w:rsid w:val="00025E00"/>
    <w:rsid w:val="0003343A"/>
    <w:rsid w:val="0003729D"/>
    <w:rsid w:val="000424C4"/>
    <w:rsid w:val="00046A54"/>
    <w:rsid w:val="00055558"/>
    <w:rsid w:val="0006543B"/>
    <w:rsid w:val="00072988"/>
    <w:rsid w:val="0009200F"/>
    <w:rsid w:val="000A585E"/>
    <w:rsid w:val="000A67A2"/>
    <w:rsid w:val="000A6E92"/>
    <w:rsid w:val="000B1233"/>
    <w:rsid w:val="000C1BD7"/>
    <w:rsid w:val="000D4DA9"/>
    <w:rsid w:val="000D7176"/>
    <w:rsid w:val="000E2785"/>
    <w:rsid w:val="000E3268"/>
    <w:rsid w:val="000E3990"/>
    <w:rsid w:val="000F00AB"/>
    <w:rsid w:val="000F2F00"/>
    <w:rsid w:val="000F329B"/>
    <w:rsid w:val="000F6507"/>
    <w:rsid w:val="001012FB"/>
    <w:rsid w:val="00102D3B"/>
    <w:rsid w:val="0010384C"/>
    <w:rsid w:val="001054FD"/>
    <w:rsid w:val="001058CB"/>
    <w:rsid w:val="00106869"/>
    <w:rsid w:val="001146AF"/>
    <w:rsid w:val="00114B05"/>
    <w:rsid w:val="0011579B"/>
    <w:rsid w:val="00117933"/>
    <w:rsid w:val="00124A82"/>
    <w:rsid w:val="00124D24"/>
    <w:rsid w:val="001279B9"/>
    <w:rsid w:val="00132EF8"/>
    <w:rsid w:val="00137C0A"/>
    <w:rsid w:val="00145589"/>
    <w:rsid w:val="001473EB"/>
    <w:rsid w:val="0017235B"/>
    <w:rsid w:val="00174AFF"/>
    <w:rsid w:val="00180B3A"/>
    <w:rsid w:val="0018113D"/>
    <w:rsid w:val="001A0A0C"/>
    <w:rsid w:val="001A12AD"/>
    <w:rsid w:val="001C0549"/>
    <w:rsid w:val="001C21FE"/>
    <w:rsid w:val="001C2C59"/>
    <w:rsid w:val="001C52FF"/>
    <w:rsid w:val="001D72DA"/>
    <w:rsid w:val="001E5637"/>
    <w:rsid w:val="001F7357"/>
    <w:rsid w:val="00200444"/>
    <w:rsid w:val="0020280C"/>
    <w:rsid w:val="00211547"/>
    <w:rsid w:val="002153F6"/>
    <w:rsid w:val="00215867"/>
    <w:rsid w:val="00220EC0"/>
    <w:rsid w:val="002337C5"/>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6184C"/>
    <w:rsid w:val="003701E7"/>
    <w:rsid w:val="003729E7"/>
    <w:rsid w:val="00373EA1"/>
    <w:rsid w:val="0038132E"/>
    <w:rsid w:val="00381CF6"/>
    <w:rsid w:val="00387CD0"/>
    <w:rsid w:val="003975E5"/>
    <w:rsid w:val="003A793B"/>
    <w:rsid w:val="003B120D"/>
    <w:rsid w:val="003C1735"/>
    <w:rsid w:val="003C2FE1"/>
    <w:rsid w:val="003D00B8"/>
    <w:rsid w:val="003D06A9"/>
    <w:rsid w:val="003D48D8"/>
    <w:rsid w:val="003D6D24"/>
    <w:rsid w:val="003F683F"/>
    <w:rsid w:val="00400572"/>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B1743"/>
    <w:rsid w:val="005B1D12"/>
    <w:rsid w:val="005B3269"/>
    <w:rsid w:val="005C2182"/>
    <w:rsid w:val="005C248D"/>
    <w:rsid w:val="005D3DE8"/>
    <w:rsid w:val="005D70B1"/>
    <w:rsid w:val="005E2F7D"/>
    <w:rsid w:val="005F0174"/>
    <w:rsid w:val="005F0825"/>
    <w:rsid w:val="005F42CB"/>
    <w:rsid w:val="00604D85"/>
    <w:rsid w:val="0061351C"/>
    <w:rsid w:val="0061627C"/>
    <w:rsid w:val="00630309"/>
    <w:rsid w:val="0063151B"/>
    <w:rsid w:val="00632E5F"/>
    <w:rsid w:val="00634772"/>
    <w:rsid w:val="00640338"/>
    <w:rsid w:val="00652091"/>
    <w:rsid w:val="00660048"/>
    <w:rsid w:val="00677167"/>
    <w:rsid w:val="00681BAC"/>
    <w:rsid w:val="00683AC6"/>
    <w:rsid w:val="00686437"/>
    <w:rsid w:val="00695730"/>
    <w:rsid w:val="00697877"/>
    <w:rsid w:val="006B4EB4"/>
    <w:rsid w:val="006C36D8"/>
    <w:rsid w:val="006C3E8B"/>
    <w:rsid w:val="006C7DF1"/>
    <w:rsid w:val="006C7E14"/>
    <w:rsid w:val="006D742D"/>
    <w:rsid w:val="006E4692"/>
    <w:rsid w:val="006E5E5F"/>
    <w:rsid w:val="006F2499"/>
    <w:rsid w:val="007047B2"/>
    <w:rsid w:val="00705E07"/>
    <w:rsid w:val="00715C7F"/>
    <w:rsid w:val="0072112C"/>
    <w:rsid w:val="00727539"/>
    <w:rsid w:val="00734025"/>
    <w:rsid w:val="00745F79"/>
    <w:rsid w:val="00747D46"/>
    <w:rsid w:val="00752658"/>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0BEB"/>
    <w:rsid w:val="008570E2"/>
    <w:rsid w:val="0087006B"/>
    <w:rsid w:val="00872A79"/>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8F7FD1"/>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04F4"/>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72BCF"/>
    <w:rsid w:val="00A829D7"/>
    <w:rsid w:val="00A85944"/>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53D37"/>
    <w:rsid w:val="00C577F4"/>
    <w:rsid w:val="00C728F2"/>
    <w:rsid w:val="00C75233"/>
    <w:rsid w:val="00C8052E"/>
    <w:rsid w:val="00C84832"/>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2C92"/>
    <w:rsid w:val="00DA55DC"/>
    <w:rsid w:val="00DA6A44"/>
    <w:rsid w:val="00DA70BF"/>
    <w:rsid w:val="00DC648B"/>
    <w:rsid w:val="00DD056B"/>
    <w:rsid w:val="00DE5538"/>
    <w:rsid w:val="00DF0FB0"/>
    <w:rsid w:val="00E002ED"/>
    <w:rsid w:val="00E02F2F"/>
    <w:rsid w:val="00E164CD"/>
    <w:rsid w:val="00E21110"/>
    <w:rsid w:val="00E2527D"/>
    <w:rsid w:val="00E25EDE"/>
    <w:rsid w:val="00E271F3"/>
    <w:rsid w:val="00E3419B"/>
    <w:rsid w:val="00E345C8"/>
    <w:rsid w:val="00E36DB9"/>
    <w:rsid w:val="00E4554F"/>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75A19"/>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85BAC37-D618-46A3-A7E4-635C74C86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
    <w:semiHidden/>
    <w:unhideWhenUsed/>
    <w:qFormat/>
    <w:rsid w:val="000A585E"/>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1">
    <w:name w:val="Body Text Indent 3"/>
    <w:basedOn w:val="a"/>
    <w:link w:val="32"/>
    <w:uiPriority w:val="99"/>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autoRedefine/>
    <w:uiPriority w:val="39"/>
    <w:unhideWhenUsed/>
    <w:rsid w:val="00E827F7"/>
    <w:pPr>
      <w:spacing w:after="100"/>
    </w:pPr>
  </w:style>
  <w:style w:type="character" w:customStyle="1" w:styleId="30">
    <w:name w:val="Заголовок 3 Знак"/>
    <w:basedOn w:val="a0"/>
    <w:link w:val="3"/>
    <w:uiPriority w:val="9"/>
    <w:semiHidden/>
    <w:rsid w:val="000A585E"/>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s://nbpublish.com/library_read_article.php?id=29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ru.player.fm/series/knizhnaia-pol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80DCC-0640-4E89-9630-54D52E0B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37</Pages>
  <Words>11514</Words>
  <Characters>65631</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ФИС ПРИЕМ</cp:lastModifiedBy>
  <cp:revision>22</cp:revision>
  <cp:lastPrinted>2025-02-04T13:10:00Z</cp:lastPrinted>
  <dcterms:created xsi:type="dcterms:W3CDTF">2023-02-02T12:11:00Z</dcterms:created>
  <dcterms:modified xsi:type="dcterms:W3CDTF">2026-03-12T13:34:00Z</dcterms:modified>
</cp:coreProperties>
</file>